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ИВАНТЕЕВСКОГО  МУНИЦИПАЛЬНОГО РАЙОНА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САРАТОВСКОЙ ОБЛАСТИ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ПОСТАНОВЛЕНИЕ                            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от   11.01.2021 г.                                        № 1                                            с. Николаевка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Об утверждении муниципальной  программы</w:t>
      </w:r>
    </w:p>
    <w:p>
      <w:pPr>
        <w:pStyle w:val="Normal"/>
        <w:tabs>
          <w:tab w:val="left" w:pos="7100" w:leader="none"/>
        </w:tabs>
        <w:spacing w:lineRule="auto" w:line="240" w:before="0" w:after="0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«Развитие 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7100" w:leader="none"/>
        </w:tabs>
        <w:spacing w:lineRule="auto" w:line="240" w:before="0" w:after="0"/>
        <w:rPr>
          <w:rStyle w:val="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7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  </w:t>
      </w:r>
      <w:r>
        <w:rPr>
          <w:rFonts w:eastAsia="SimSun" w:ascii="Times New Roman" w:hAnsi="Times New Roman"/>
          <w:color w:val="000000"/>
          <w:kern w:val="2"/>
          <w:sz w:val="28"/>
          <w:szCs w:val="28"/>
          <w:lang w:eastAsia="hi-IN" w:bidi="hi-IN"/>
        </w:rPr>
        <w:t xml:space="preserve">Постановления администрации Николаевского муниципального образования № 27а от </w:t>
      </w:r>
      <w:r>
        <w:rPr>
          <w:rStyle w:val="Style18"/>
          <w:rFonts w:eastAsia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hi-IN" w:bidi="hi-IN"/>
        </w:rPr>
        <w:t>29.10.2014</w:t>
      </w:r>
      <w:r>
        <w:rPr>
          <w:rFonts w:eastAsia="SimSun" w:ascii="Times New Roman" w:hAnsi="Times New Roman"/>
          <w:color w:val="000000"/>
          <w:kern w:val="2"/>
          <w:sz w:val="28"/>
          <w:szCs w:val="28"/>
          <w:lang w:eastAsia="hi-IN" w:bidi="hi-IN"/>
        </w:rPr>
        <w:t xml:space="preserve"> г. «</w:t>
      </w:r>
      <w:r>
        <w:rPr>
          <w:rStyle w:val="Style13"/>
          <w:rFonts w:eastAsia="Arial" w:ascii="Times New Roman" w:hAnsi="Times New Roman"/>
          <w:b w:val="false"/>
          <w:color w:val="000000"/>
          <w:kern w:val="2"/>
          <w:sz w:val="28"/>
          <w:szCs w:val="28"/>
          <w:lang w:eastAsia="hi-IN" w:bidi="hi-IN"/>
        </w:rPr>
        <w:t>Об утверждении Положения о разработке муниципальных программ Николаевского муниципального образования Ивантеевского муниципального района, их формирования и реализации, проведения оценки эффективности реализации</w:t>
      </w:r>
      <w:r>
        <w:rPr>
          <w:rFonts w:eastAsia="SimSun" w:ascii="Times New Roman" w:hAnsi="Times New Roman"/>
          <w:color w:val="000000"/>
          <w:kern w:val="2"/>
          <w:sz w:val="28"/>
          <w:szCs w:val="28"/>
          <w:lang w:eastAsia="hi-IN" w:bidi="hi-IN"/>
        </w:rPr>
        <w:t xml:space="preserve">»,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администрация </w:t>
      </w:r>
      <w:r>
        <w:rPr>
          <w:rFonts w:eastAsia="SimSun" w:ascii="Times New Roman" w:hAnsi="Times New Roman"/>
          <w:color w:val="000000"/>
          <w:kern w:val="2"/>
          <w:sz w:val="28"/>
          <w:szCs w:val="28"/>
          <w:lang w:eastAsia="hi-IN" w:bidi="hi-IN"/>
        </w:rPr>
        <w:t>Николаевского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 муниципального образования   ПОСТАНОВЛЯЕТ: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Spacing"/>
        <w:ind w:firstLine="567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1.</w:t>
      </w:r>
      <w:r>
        <w:rPr>
          <w:sz w:val="28"/>
          <w:szCs w:val="28"/>
          <w:lang w:eastAsia="zh-CN"/>
        </w:rPr>
        <w:t xml:space="preserve"> Утвердить  муниципальную программу «Развитие </w:t>
      </w:r>
      <w:r>
        <w:rPr>
          <w:rFonts w:eastAsia="SimSun"/>
          <w:kern w:val="2"/>
          <w:sz w:val="28"/>
          <w:szCs w:val="28"/>
          <w:lang w:eastAsia="hi-IN" w:bidi="hi-IN"/>
        </w:rPr>
        <w:t>Николаевского</w:t>
      </w:r>
      <w:r>
        <w:rPr>
          <w:sz w:val="28"/>
          <w:szCs w:val="28"/>
          <w:lang w:eastAsia="zh-CN"/>
        </w:rPr>
        <w:t xml:space="preserve"> муниципального образования Ивантеевского муниципального района Саратовской области» согласно приложению №1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right"/>
        <w:rPr>
          <w:rFonts w:ascii="Times New Roman" w:hAnsi="Times New Roman" w:eastAsia="SimSun"/>
          <w:kern w:val="2"/>
          <w:sz w:val="28"/>
          <w:szCs w:val="28"/>
          <w:lang w:eastAsia="hi-IN" w:bidi="hi-IN"/>
        </w:rPr>
      </w:pPr>
      <w:r>
        <w:rPr>
          <w:rFonts w:eastAsia="SimSun" w:ascii="Times New Roman" w:hAnsi="Times New Roman"/>
          <w:kern w:val="2"/>
          <w:sz w:val="28"/>
          <w:szCs w:val="28"/>
          <w:lang w:eastAsia="hi-IN" w:bidi="hi-IN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Признать утратившими силу с 01.01.2021 года постановление администрации </w:t>
      </w:r>
      <w:r>
        <w:rPr>
          <w:rFonts w:eastAsia="SimSun" w:ascii="Times New Roman" w:hAnsi="Times New Roman"/>
          <w:kern w:val="2"/>
          <w:sz w:val="28"/>
          <w:szCs w:val="28"/>
          <w:lang w:eastAsia="hi-IN" w:bidi="hi-IN"/>
        </w:rPr>
        <w:t>Николаевского</w:t>
      </w:r>
      <w:r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образования: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kern w:val="2"/>
          <w:sz w:val="28"/>
          <w:szCs w:val="28"/>
          <w:lang w:eastAsia="hi-IN" w:bidi="hi-IN"/>
        </w:rPr>
        <w:t>№ 16 от 25.09.2017г. «Об утверждении муниципальной программы «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Развитие и осуществление культурного досуга и обеспечение жителей Николаевского муниципального образования Ивантеевского муниципального района Саратовской области услугами организации культуры на 2018-2020 годы</w:t>
      </w:r>
      <w:r>
        <w:rPr>
          <w:rFonts w:eastAsia="Times New Roman" w:ascii="Times New Roman" w:hAnsi="Times New Roman"/>
          <w:kern w:val="2"/>
          <w:sz w:val="28"/>
          <w:szCs w:val="28"/>
          <w:lang w:eastAsia="hi-IN" w:bidi="hi-IN"/>
        </w:rPr>
        <w:t>», с учетом изменений от 28.12.2018г. №38, от 13.03.2019г. №11, от 25.12.2019г. №39.</w:t>
      </w:r>
    </w:p>
    <w:p>
      <w:pPr>
        <w:pStyle w:val="Normal"/>
        <w:rPr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  <w:lang w:eastAsia="ar-SA"/>
        </w:rPr>
        <w:t xml:space="preserve">3. Настоящее постановление опубликовать в </w:t>
      </w:r>
      <w:r>
        <w:rPr>
          <w:rFonts w:eastAsia="SimSun" w:ascii="Times New Roman" w:hAnsi="Times New Roman"/>
          <w:color w:val="000000"/>
          <w:spacing w:val="-4"/>
          <w:kern w:val="2"/>
          <w:sz w:val="28"/>
          <w:szCs w:val="28"/>
          <w:lang w:eastAsia="ar-SA"/>
        </w:rPr>
        <w:t>информационном бюллетене «Николаевский Вестник»</w:t>
      </w:r>
      <w:r>
        <w:rPr>
          <w:rFonts w:eastAsia="SimSun" w:cs="Tahoma" w:ascii="Times New Roman" w:hAnsi="Times New Roman"/>
          <w:color w:val="000000"/>
          <w:spacing w:val="-4"/>
          <w:kern w:val="2"/>
          <w:sz w:val="28"/>
          <w:szCs w:val="28"/>
          <w:lang w:eastAsia="ar-SA"/>
        </w:rPr>
        <w:t xml:space="preserve"> и разместить на официальном сайте администрации Ивантеевского муниципального района в разделе Николаевское муниципальное образование в сети «Интернет»</w:t>
      </w:r>
      <w:r>
        <w:rPr>
          <w:rFonts w:eastAsia="SimSun" w:ascii="Times New Roman" w:hAnsi="Times New Roman"/>
          <w:sz w:val="28"/>
          <w:szCs w:val="28"/>
          <w:lang w:eastAsia="ar-SA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left="57" w:hanging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4. Постановление вступает в силу с 1 января 2021 г.</w:t>
      </w:r>
    </w:p>
    <w:p>
      <w:pPr>
        <w:pStyle w:val="Normal"/>
        <w:widowControl w:val="false"/>
        <w:spacing w:lineRule="auto" w:line="240" w:before="0" w:after="0"/>
        <w:ind w:left="57" w:hanging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5. Контроль  за исполнением настоящего  постановления оставляю за собой.</w:t>
      </w:r>
    </w:p>
    <w:p>
      <w:pPr>
        <w:pStyle w:val="Normal"/>
        <w:widowControl w:val="false"/>
        <w:spacing w:lineRule="auto" w:line="240" w:before="0" w:after="0"/>
        <w:ind w:left="57" w:hanging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ind w:left="57" w:hanging="0"/>
        <w:rPr>
          <w:b/>
          <w:b/>
          <w:bCs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Глава </w:t>
      </w:r>
      <w:bookmarkStart w:id="0" w:name="__DdeLink__8454_3292984225"/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bookmarkEnd w:id="0"/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</w:p>
    <w:p>
      <w:pPr>
        <w:pStyle w:val="Normal"/>
        <w:widowControl w:val="false"/>
        <w:spacing w:lineRule="auto" w:line="240" w:before="0" w:after="0"/>
        <w:ind w:left="57" w:hanging="0"/>
        <w:rPr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  А. А. Демидов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Приложение № 1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к постановлению  </w:t>
      </w: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администрации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Николаевского муниципального образования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Ивантеевского муниципального района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Саратовской области № 1 </w:t>
      </w:r>
      <w:r>
        <w:rPr>
          <w:sz w:val="20"/>
          <w:szCs w:val="20"/>
        </w:rPr>
        <w:t xml:space="preserve">от 11.01.2021г.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МУНИЦИПАЛЬНАЯ ПРОГРАММА «РАЗВИТИЕ НИКОЛАЕВСКОГО МУНИЦИПАЛЬНОГО ОБРАЗОВАНИЯ ИВАНТЕЕВСКОГО МУНИЦИПАЛЬНОГО РАЙОНА САРАТОВСКОЙ ОБЛАСТИ»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ПАСПОРТ 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  <w:t>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«Развитие </w:t>
      </w:r>
      <w:r>
        <w:rPr>
          <w:b/>
          <w:lang w:eastAsia="zh-CN"/>
        </w:rPr>
        <w:t>Николае</w:t>
      </w:r>
      <w:r>
        <w:rPr>
          <w:rFonts w:eastAsia="SimSun"/>
          <w:b/>
          <w:kern w:val="2"/>
          <w:lang w:eastAsia="hi-IN" w:bidi="hi-IN"/>
        </w:rPr>
        <w:t>вского</w:t>
      </w:r>
      <w:r>
        <w:rPr>
          <w:b/>
        </w:rPr>
        <w:t xml:space="preserve"> муниципального образования Ивантеевского муниципального района Саратовской области»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1088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val="00a0"/>
      </w:tblPr>
      <w:tblGrid>
        <w:gridCol w:w="3083"/>
        <w:gridCol w:w="7797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Муниципальная программа «Развитие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Ивантеевского муниципального района Саратовской области»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 муниципального образования Ивантеевского  района Саратовской области</w:t>
            </w:r>
          </w:p>
        </w:tc>
      </w:tr>
      <w:tr>
        <w:trPr>
          <w:trHeight w:val="193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чистоты, порядка и благоустройства на территории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за счет всех источников финансирования составляет 323,3 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— 323,3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87,6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72,8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54,3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54,3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54,3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программе: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1) «Благоустройство» – 293,3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2) Обеспечение культурного досуга жителей муниципального образования» - 30,0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 в соответствии с ее полномочиями</w:t>
            </w:r>
          </w:p>
        </w:tc>
      </w:tr>
    </w:tbl>
    <w:p>
      <w:pPr>
        <w:pStyle w:val="NoSpacing"/>
        <w:ind w:firstLine="567"/>
        <w:jc w:val="both"/>
        <w:rPr/>
      </w:pPr>
      <w:r>
        <w:rPr/>
        <w:t xml:space="preserve">Муниципальная программа «Развитие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владение, пользование и распоряжение имуществом, находящимся в муниципальной собственности поселения;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создание условий для массового отдыха жителей поселения и обустройство зоны отдыха (парка);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организация сбора и вывоза бытовых отходов и мусора;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>организация благоустройства территории поселения;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использование и охрана лесных насаждений, расположенных в границах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благоустройство и содержание мест захоронения. </w:t>
      </w:r>
    </w:p>
    <w:p>
      <w:pPr>
        <w:pStyle w:val="NoSpacing"/>
        <w:ind w:firstLine="567"/>
        <w:jc w:val="both"/>
        <w:rPr/>
      </w:pPr>
      <w:r>
        <w:rPr/>
        <w:t>Реализация данной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программы должно оказать положительное влияние на качества жизни населения. Благоустройства территории представляет собой  мероприятия, направленные на создание благоприятных условий жизни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захоронения.</w:t>
      </w:r>
    </w:p>
    <w:p>
      <w:pPr>
        <w:pStyle w:val="Normal"/>
        <w:spacing w:lineRule="auto" w:line="240" w:before="0" w:after="0"/>
        <w:ind w:left="-284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создания комфортных условий проживания населения, должна осуществляться в соответствии с настоящей Программой.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парках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Цели и задачи муниципальной программы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муниципальной программы является сохранение и развитие культурного пространства образования, улучшение качества благоустройства образования. Для достижения поставленных целей предусмотрено решение следующих задач: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Times New Roman" w:hAnsi="Times New Roman"/>
          <w:sz w:val="24"/>
          <w:szCs w:val="24"/>
        </w:rPr>
        <w:t>организация и содержание памятников, мест захоронений;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rFonts w:ascii="Times New Roman" w:hAnsi="Times New Roman"/>
          <w:sz w:val="24"/>
          <w:szCs w:val="24"/>
        </w:rPr>
        <w:t>содержание и обслуживание наружных сетей уличного освещения территории населенных пунктов, установка новых энергосберегающих фонарей;</w:t>
      </w:r>
    </w:p>
    <w:p>
      <w:pPr>
        <w:pStyle w:val="ListParagraph"/>
        <w:numPr>
          <w:ilvl w:val="0"/>
          <w:numId w:val="4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улучшение санитарного состояния территории населенных пунктов;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/>
      </w:pPr>
      <w:r>
        <w:rPr/>
        <w:t>повышение общего уровня благоустройства населенных пунктов.</w:t>
      </w:r>
    </w:p>
    <w:p>
      <w:pPr>
        <w:pStyle w:val="NoSpacing"/>
        <w:ind w:firstLine="567"/>
        <w:jc w:val="both"/>
        <w:rPr/>
      </w:pPr>
      <w:r>
        <w:rPr/>
        <w:t>Решение данных задач предполагается осуществлять в рамках реализации следующей подпрограммы: Подпрограмма 1 «Благоустройство».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both"/>
        <w:rPr/>
      </w:pPr>
      <w:r>
        <w:rPr/>
        <w:t>Решение данной задачи предполагается осуществлять в рамках реализации следующей подпрограммы: Подпрограмма 3 «Осуществление мероприятий по организации культурного досуга жителей муниципального образования».</w:t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Программу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center"/>
        <w:rPr/>
      </w:pPr>
      <w:r>
        <w:rPr>
          <w:b/>
        </w:rPr>
        <w:t>Раздел 5. Характеристика Подпрограмм муниципальной Программы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  <w:t>Подпрограмма  «Благоустройство»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  <w:t>Паспорт Подпрограммы</w:t>
      </w:r>
    </w:p>
    <w:tbl>
      <w:tblPr>
        <w:tblW w:w="1116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val="00a0"/>
      </w:tblPr>
      <w:tblGrid>
        <w:gridCol w:w="3083"/>
        <w:gridCol w:w="8081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Программа  «Благоустройство»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>
          <w:trHeight w:val="156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ListParagraph"/>
              <w:spacing w:lineRule="auto" w:line="240" w:before="0" w:after="0"/>
              <w:ind w:left="72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территории населенных пунктов.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населенных пунктов;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учреждениями, собственниками земельных участков при решении вопросов благоустройства территории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у жителей патриотического и экологического образования, привитие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образовании;</w:t>
            </w:r>
          </w:p>
          <w:p>
            <w:pPr>
              <w:pStyle w:val="NoSpacing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- обеспечение санитарно-гигиенической и экологической </w:t>
            </w:r>
            <w:r>
              <w:rPr/>
              <w:t>безопасности территории Николаевского муниципального образования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293,3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местный бюджет –    293,3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81,6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66,8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48,3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48,3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48,3 тыс. рублей  (прогнозно);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качества жизни и отдыха жителей поселения, создание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благоприятных условий</w:t>
            </w:r>
          </w:p>
          <w:p>
            <w:pPr>
              <w:pStyle w:val="ListParagraph"/>
              <w:spacing w:lineRule="auto" w:line="240" w:before="0" w:after="0"/>
              <w:ind w:left="72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муниципального района в соответствии с ее полномочиями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вское</w:t>
      </w:r>
      <w:r>
        <w:rPr>
          <w:rFonts w:ascii="Times New Roman" w:hAnsi="Times New Roman"/>
          <w:sz w:val="24"/>
          <w:szCs w:val="24"/>
        </w:rPr>
        <w:t xml:space="preserve"> муниципальное  образование  ведет целенаправленную деятельность по благоустройству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Подпрограммы должно оказать положительное влияние на изменения в социально-трудовой сфере села в части повышения уровня и качества жизни населения. Благоустройства территории представляет собой  мероприятия, направленные на создание благоприятных условий жизни, трудовой деятельности и досуга населения в границах муниципального образования,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работы по освещению улиц;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ликвидация несанкционированных свалок.</w:t>
      </w:r>
    </w:p>
    <w:p>
      <w:pPr>
        <w:pStyle w:val="NoSpacing"/>
        <w:ind w:firstLine="567"/>
        <w:jc w:val="both"/>
        <w:rPr/>
      </w:pPr>
      <w:r>
        <w:rPr/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21"/>
        <w:shd w:val="clear" w:color="auto" w:fill="auto"/>
        <w:spacing w:lineRule="auto" w:line="240"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Целями и задачами Подпрограммы являются: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639" w:leader="none"/>
        </w:tabs>
        <w:spacing w:lineRule="auto" w:line="240" w:before="0" w:after="0"/>
        <w:jc w:val="both"/>
        <w:rPr/>
      </w:pPr>
      <w:r>
        <w:rPr>
          <w:sz w:val="24"/>
          <w:szCs w:val="24"/>
        </w:rPr>
        <w:t xml:space="preserve">повышение уровня благоустройства территории населенных пунктов </w:t>
      </w:r>
      <w:r>
        <w:rPr>
          <w:sz w:val="24"/>
          <w:szCs w:val="24"/>
          <w:lang w:eastAsia="zh-CN"/>
        </w:rPr>
        <w:t>Николае</w:t>
      </w:r>
      <w:r>
        <w:rPr>
          <w:rFonts w:eastAsia="SimSun"/>
          <w:kern w:val="2"/>
          <w:sz w:val="24"/>
          <w:szCs w:val="24"/>
          <w:lang w:eastAsia="hi-IN" w:bidi="hi-IN"/>
        </w:rPr>
        <w:t>вского</w:t>
      </w:r>
      <w:r>
        <w:rPr>
          <w:sz w:val="24"/>
          <w:szCs w:val="24"/>
        </w:rPr>
        <w:t xml:space="preserve"> муниципального образования;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благоприятных и комфортных условий для проживания и отдыха жителей поселения;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644" w:leader="none"/>
        </w:tabs>
        <w:spacing w:lineRule="auto" w:line="240"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мероприятий по поддержанию порядка, 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единого порядка содержания территорий муниципального образования;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left" w:pos="630" w:leader="none"/>
        </w:tabs>
        <w:spacing w:lineRule="auto" w:line="240"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Раздел 3.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ListParagraph"/>
        <w:shd w:val="clear" w:color="auto" w:fill="FFFFFF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ListParagraph"/>
        <w:shd w:val="clear" w:color="auto" w:fill="FFFFFF"/>
        <w:spacing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>
        <w:rPr>
          <w:rFonts w:ascii="Times New Roman" w:hAnsi="Times New Roman"/>
          <w:sz w:val="24"/>
          <w:szCs w:val="24"/>
        </w:rPr>
        <w:t>программы за счет всех источников финансирования составляет 196,7 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u w:val="single"/>
        </w:rPr>
        <w:t xml:space="preserve">местный бюджет – 293,3 </w:t>
      </w:r>
      <w:r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81,6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66,8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2023 год –  48,3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2024 год –   48,3 тыс.рублей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2025 год –   48,3 тыс.рублей  (прогнозно);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период.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Подпрограмма  </w:t>
      </w:r>
      <w:r>
        <w:rPr>
          <w:rFonts w:ascii="Times New Roman" w:hAnsi="Times New Roman"/>
          <w:b/>
          <w:sz w:val="24"/>
          <w:szCs w:val="24"/>
        </w:rPr>
        <w:t>«Обеспечение культурного досуга жителей муниципального образования</w:t>
      </w:r>
    </w:p>
    <w:p>
      <w:pPr>
        <w:pStyle w:val="Normal"/>
        <w:spacing w:lineRule="atLeast" w:line="336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tbl>
      <w:tblPr>
        <w:tblW w:w="1098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1"/>
          <w:insideH w:val="single" w:sz="6" w:space="0" w:color="000001"/>
        </w:tblBorders>
        <w:tblCellMar>
          <w:top w:w="0" w:type="dxa"/>
          <w:left w:w="8" w:type="dxa"/>
          <w:bottom w:w="0" w:type="dxa"/>
          <w:right w:w="0" w:type="dxa"/>
        </w:tblCellMar>
        <w:tblLook w:val="0000"/>
      </w:tblPr>
      <w:tblGrid>
        <w:gridCol w:w="2504"/>
        <w:gridCol w:w="8478"/>
      </w:tblGrid>
      <w:tr>
        <w:trPr>
          <w:trHeight w:val="315" w:hRule="atLeast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Название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847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Подпрограмма «Обеспечение культурного досуга жителей муниципального образования»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Срок реализации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2021-2025 годы </w:t>
            </w:r>
          </w:p>
        </w:tc>
      </w:tr>
      <w:tr>
        <w:trPr>
          <w:trHeight w:val="33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Основание </w:t>
              <w:br/>
              <w:t xml:space="preserve">для разработки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>
        <w:trPr>
          <w:trHeight w:val="450" w:hRule="atLeast"/>
        </w:trPr>
        <w:tc>
          <w:tcPr>
            <w:tcW w:w="25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Источники и </w:t>
              <w:br/>
              <w:t xml:space="preserve">объемы </w:t>
              <w:br/>
              <w:t xml:space="preserve">финансирования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847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spacing w:lineRule="auto" w:line="240"/>
              <w:jc w:val="both"/>
              <w:rPr/>
            </w:pPr>
            <w:r>
              <w:rPr/>
              <w:t xml:space="preserve">Источник финансирования </w:t>
            </w:r>
            <w:r>
              <w:rPr>
                <w:color w:val="000000"/>
                <w:lang w:eastAsia="ru-RU"/>
              </w:rPr>
              <w:t>Подпрограммы</w:t>
            </w:r>
            <w:r>
              <w:rPr/>
              <w:t xml:space="preserve">  бюджет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образования. Объем финансирования  </w:t>
            </w:r>
            <w:r>
              <w:rPr>
                <w:color w:val="000000"/>
                <w:lang w:eastAsia="ru-RU"/>
              </w:rPr>
              <w:t xml:space="preserve">Подпрограммы </w:t>
            </w:r>
            <w:r>
              <w:rPr/>
              <w:t>составляет 30,0  тыс. рублей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6,0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6,0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6,0 тыс. рублей  (прогнозно);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Цель </w:t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Сохранение и развитие культурного пространства муниципального образования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Ожидаемые </w:t>
              <w:br/>
              <w:t xml:space="preserve">результаты </w:t>
            </w:r>
          </w:p>
        </w:tc>
        <w:tc>
          <w:tcPr>
            <w:tcW w:w="8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 населения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200"/>
        <w:contextualSpacing/>
        <w:jc w:val="both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Spacing"/>
        <w:ind w:firstLine="567"/>
        <w:jc w:val="both"/>
        <w:rPr/>
      </w:pPr>
      <w:r>
        <w:rPr/>
        <w:t xml:space="preserve">В настоящее время на территории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существует дефицит на рынке услуг в социально-культурной сфере, культурного досуга и отдыха жителей села. В ходе реализации </w:t>
      </w:r>
      <w:r>
        <w:rPr>
          <w:color w:val="000000"/>
          <w:lang w:eastAsia="ru-RU"/>
        </w:rPr>
        <w:t xml:space="preserve">Подпрограммы </w:t>
      </w:r>
      <w:r>
        <w:rPr/>
        <w:t xml:space="preserve">произойдет увеличение обеспечения конституционного права граждан на участие в культурной жизни села, удовлетворение общественных потребностей в сохранении и развитии традиционной народной культуры, организации культурного досуга и отдыха жителей села. </w:t>
      </w:r>
    </w:p>
    <w:p>
      <w:pPr>
        <w:pStyle w:val="NoSpacing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является сохранение и развитие культурного пространства муниципального образования. Для достижения поставленной цели предусмотрено решение следующих задач: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Прогноз конечных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, сроки и этапы реализации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должны стать: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Повышение культурного уровня и формирование ценностных ориентиров населения;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культурной среды, отвечающей растущим потребностям личности и общества.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 xml:space="preserve">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Spacing"/>
        <w:jc w:val="both"/>
        <w:rPr/>
      </w:pPr>
      <w:r>
        <w:rPr/>
        <w:t>Общий объем финансового обеспечения программы финансирования составляе</w:t>
      </w:r>
      <w:r>
        <w:rPr>
          <w:b w:val="false"/>
          <w:bCs w:val="false"/>
        </w:rPr>
        <w:t>т</w:t>
      </w:r>
      <w:r>
        <w:rPr>
          <w:b w:val="false"/>
          <w:bCs w:val="false"/>
          <w:color w:val="000000"/>
        </w:rPr>
        <w:t xml:space="preserve">– 30,0 </w:t>
      </w:r>
      <w:r>
        <w:rPr/>
        <w:t>тыс. рублей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том числе по годам: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местный бюджет 30,0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6,0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2023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2024 год –   6,0 тыс. 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2025 год –   6,0 тыс. рублей  (прогнозно);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 в порядке, установленном Правительством области.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 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426" w:right="707" w:header="142" w:top="69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А.А. Демидов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1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lineRule="auto" w:line="204" w:before="0" w:after="0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04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целевых показателях муниципальной программы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Ивантеевского муниципального района»</w:t>
      </w:r>
    </w:p>
    <w:p>
      <w:pPr>
        <w:pStyle w:val="Normal"/>
        <w:spacing w:lineRule="auto" w:line="204" w:before="0" w:after="0"/>
        <w:jc w:val="center"/>
        <w:rPr/>
      </w:pPr>
      <w:r>
        <w:rPr/>
      </w:r>
    </w:p>
    <w:tbl>
      <w:tblPr>
        <w:tblW w:w="19023" w:type="dxa"/>
        <w:jc w:val="left"/>
        <w:tblInd w:w="-31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57" w:type="dxa"/>
        </w:tblCellMar>
        <w:tblLook w:val="0000"/>
      </w:tblPr>
      <w:tblGrid>
        <w:gridCol w:w="450"/>
        <w:gridCol w:w="6206"/>
        <w:gridCol w:w="1132"/>
        <w:gridCol w:w="1377"/>
        <w:gridCol w:w="1280"/>
        <w:gridCol w:w="1132"/>
        <w:gridCol w:w="1269"/>
        <w:gridCol w:w="1419"/>
        <w:gridCol w:w="1702"/>
        <w:gridCol w:w="2"/>
        <w:gridCol w:w="3052"/>
      </w:tblGrid>
      <w:tr>
        <w:trPr>
          <w:trHeight w:val="20" w:hRule="atLeast"/>
          <w:cantSplit w:val="true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0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30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текущий год 2020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(оценка)**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>
            <w:pPr>
              <w:pStyle w:val="Normal"/>
              <w:spacing w:lineRule="auto" w:line="204" w:before="0" w:after="200"/>
              <w:ind w:left="185" w:hanging="185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305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3054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Замена фонарей на энергосберегающие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70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305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7" w:hRule="atLeast"/>
          <w:cantSplit w:val="true"/>
        </w:trPr>
        <w:tc>
          <w:tcPr>
            <w:tcW w:w="4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right="32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территории общего пользования поселений, на которой обеспечено надлежащее содержание, согласно требованиям Правил благоустройства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>
            <w:pPr>
              <w:pStyle w:val="Normal"/>
              <w:spacing w:before="0" w:after="0"/>
              <w:ind w:right="3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305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6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</w:tc>
        <w:tc>
          <w:tcPr>
            <w:tcW w:w="3054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tabs>
          <w:tab w:val="left" w:pos="16018" w:leader="none"/>
        </w:tabs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 Значение показателя указывается на каждый год реализации программы.</w:t>
      </w:r>
    </w:p>
    <w:p>
      <w:pPr>
        <w:pStyle w:val="Normal"/>
        <w:numPr>
          <w:ilvl w:val="0"/>
          <w:numId w:val="0"/>
        </w:numPr>
        <w:tabs>
          <w:tab w:val="left" w:pos="15565" w:leader="none"/>
        </w:tabs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** Под текущим годом понимается год, в котором осуществляется разработка проекта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Николаевского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                                                                                     А.А. Демидов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2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Перечень основных мероприятий муниципальной Программы</w:t>
      </w:r>
    </w:p>
    <w:p>
      <w:pPr>
        <w:pStyle w:val="Normal"/>
        <w:spacing w:before="0" w:after="0"/>
        <w:ind w:firstLine="698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Ивантеевского муниципального района Саратовской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spacing w:before="0" w:after="0"/>
        <w:ind w:firstLine="69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5873" w:type="dxa"/>
        <w:jc w:val="left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val="0000"/>
      </w:tblPr>
      <w:tblGrid>
        <w:gridCol w:w="682"/>
        <w:gridCol w:w="2087"/>
        <w:gridCol w:w="2113"/>
        <w:gridCol w:w="1008"/>
        <w:gridCol w:w="1022"/>
        <w:gridCol w:w="2948"/>
        <w:gridCol w:w="3014"/>
        <w:gridCol w:w="2997"/>
      </w:tblGrid>
      <w:tr>
        <w:trPr/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 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>
        <w:trPr/>
        <w:tc>
          <w:tcPr>
            <w:tcW w:w="6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"Благоустройство"</w:t>
            </w:r>
          </w:p>
        </w:tc>
      </w:tr>
      <w:tr>
        <w:trPr>
          <w:trHeight w:val="2498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уличное освещение, организация безопасности как перемещения транспортных средств так и пешеходов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риска ДТП в темное время суток, риска перемещения пешеходов в темное время суток, увеличение затрат из муниципального бюджета на уличное освещение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улиц населенных пунктов, пешеходных зон, проезжих частей приведет к более беспрепятственному перемещению граждан в темное время суток </w:t>
            </w:r>
          </w:p>
        </w:tc>
      </w:tr>
      <w:tr>
        <w:trPr>
          <w:trHeight w:val="1833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памятников, мест захоронений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имеющегося сельского кладбища, уборка кладбища и вывоз мусора от кладбища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Зарастание кладбища растительностью, загрязнение кладбища твердыми коммунальными и другими видами отходов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 сельского кладбища в чистоте, привитие молодежи социально значимых ценностей 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территории населенных пунктов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риска распространения вредителей, грызунов;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населенныхпунктов Николаевского муниципального образования твердыми коммунальными отходами и увеличение несанкционированных свалок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в населенных пунктах</w:t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 образования"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посвященным государственным календарным праздникам, значимым событиям и памятным датам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2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 ориентиров населения, формирование культурной среды, отвечающей растущим потребностям личности и общества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удовлетворенности населения предоставленными муниципальными услугами, снижение интереса населения к культурным ценностям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выполнения установленной задачи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                      А.А. Демидов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Приложение № 3 к муниципальной Программе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«Развитие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0"/>
          <w:szCs w:val="20"/>
          <w:lang w:eastAsia="hi-IN" w:bidi="hi-IN"/>
        </w:rPr>
        <w:t xml:space="preserve">вского </w:t>
      </w: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3156" w:leader="none"/>
          <w:tab w:val="center" w:pos="7285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Система мероприятий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 Ивантеевского муниципального района Саратовской области»</w:t>
      </w:r>
    </w:p>
    <w:tbl>
      <w:tblPr>
        <w:tblpPr w:bottomFromText="0" w:horzAnchor="text" w:leftFromText="180" w:rightFromText="180" w:tblpX="0" w:tblpY="86" w:topFromText="0" w:vertAnchor="text"/>
        <w:tblW w:w="15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  <w:tblLook w:val="00a0"/>
      </w:tblPr>
      <w:tblGrid>
        <w:gridCol w:w="3859"/>
        <w:gridCol w:w="2660"/>
        <w:gridCol w:w="1989"/>
        <w:gridCol w:w="4"/>
        <w:gridCol w:w="1332"/>
        <w:gridCol w:w="983"/>
        <w:gridCol w:w="4"/>
        <w:gridCol w:w="1019"/>
        <w:gridCol w:w="3"/>
        <w:gridCol w:w="1074"/>
        <w:gridCol w:w="4"/>
        <w:gridCol w:w="1524"/>
        <w:gridCol w:w="3"/>
        <w:gridCol w:w="1522"/>
      </w:tblGrid>
      <w:tr>
        <w:trPr/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наименование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финансового обеспечения (всего) (тыс. руб.)</w:t>
            </w:r>
          </w:p>
        </w:tc>
        <w:tc>
          <w:tcPr>
            <w:tcW w:w="61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</w:tr>
      <w:tr>
        <w:trPr>
          <w:trHeight w:val="233" w:hRule="atLeast"/>
        </w:trPr>
        <w:tc>
          <w:tcPr>
            <w:tcW w:w="3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  <w:p>
            <w:pPr>
              <w:pStyle w:val="Normal"/>
              <w:tabs>
                <w:tab w:val="left" w:pos="1015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</w:tr>
      <w:tr>
        <w:trPr>
          <w:trHeight w:val="241" w:hRule="atLeast"/>
        </w:trPr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«Благоустройство»</w:t>
            </w:r>
          </w:p>
        </w:tc>
      </w:tr>
      <w:tr>
        <w:trPr>
          <w:trHeight w:val="705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1.1.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памятников, мест захоронений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bookmarkStart w:id="2" w:name="__DdeLink__2032_2337825727"/>
            <w:bookmarkEnd w:id="2"/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>
            <w:pPr>
              <w:pStyle w:val="Normal"/>
              <w:spacing w:before="0" w:after="2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 населенных пунктах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1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</w:tr>
      <w:tr>
        <w:trPr/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2.1.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2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                         А.А. Демидов                                  </w:t>
      </w:r>
    </w:p>
    <w:sectPr>
      <w:headerReference w:type="default" r:id="rId3"/>
      <w:type w:val="nextPage"/>
      <w:pgSz w:orient="landscape" w:w="16838" w:h="11906"/>
      <w:pgMar w:left="426" w:right="567" w:header="0" w:top="5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927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9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9"/>
    <w:qFormat/>
    <w:rsid w:val="00db32d7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90452e"/>
    <w:rPr>
      <w:rFonts w:ascii="Times New Roman" w:hAnsi="Times New Roman" w:cs="Times New Roman"/>
      <w:shd w:fill="FFFFFF" w:val="clear"/>
    </w:rPr>
  </w:style>
  <w:style w:type="character" w:styleId="Style13" w:customStyle="1">
    <w:name w:val="Цветовое выделение"/>
    <w:uiPriority w:val="99"/>
    <w:qFormat/>
    <w:rsid w:val="00ea7293"/>
    <w:rPr>
      <w:b/>
      <w:color w:val="26282F"/>
      <w:sz w:val="26"/>
    </w:rPr>
  </w:style>
  <w:style w:type="character" w:styleId="FontStyle11" w:customStyle="1">
    <w:name w:val="Font Style11"/>
    <w:basedOn w:val="DefaultParagraphFont"/>
    <w:uiPriority w:val="99"/>
    <w:qFormat/>
    <w:rsid w:val="0054685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835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7" w:customStyle="1">
    <w:name w:val="Основной текст Знак"/>
    <w:basedOn w:val="DefaultParagraphFont"/>
    <w:qFormat/>
    <w:rsid w:val="0078298f"/>
    <w:rPr>
      <w:rFonts w:ascii="Arial" w:hAnsi="Arial" w:eastAsia="SimSun" w:cs="Mangal"/>
      <w:kern w:val="2"/>
      <w:szCs w:val="24"/>
      <w:lang w:eastAsia="hi-IN" w:bidi="hi-IN"/>
    </w:rPr>
  </w:style>
  <w:style w:type="character" w:styleId="ListLabel1" w:customStyle="1">
    <w:name w:val="ListLabel 1"/>
    <w:qFormat/>
    <w:rsid w:val="00e3625d"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" w:customStyle="1">
    <w:name w:val="ListLabel 2"/>
    <w:qFormat/>
    <w:rsid w:val="00e3625d"/>
    <w:rPr>
      <w:rFonts w:cs="Times New Roman"/>
    </w:rPr>
  </w:style>
  <w:style w:type="character" w:styleId="ListLabel3" w:customStyle="1">
    <w:name w:val="ListLabel 3"/>
    <w:qFormat/>
    <w:rsid w:val="00e3625d"/>
    <w:rPr>
      <w:rFonts w:cs="Times New Roman"/>
    </w:rPr>
  </w:style>
  <w:style w:type="character" w:styleId="ListLabel4" w:customStyle="1">
    <w:name w:val="ListLabel 4"/>
    <w:qFormat/>
    <w:rsid w:val="00e3625d"/>
    <w:rPr>
      <w:rFonts w:cs="Times New Roman"/>
    </w:rPr>
  </w:style>
  <w:style w:type="character" w:styleId="ListLabel5" w:customStyle="1">
    <w:name w:val="ListLabel 5"/>
    <w:qFormat/>
    <w:rsid w:val="00e3625d"/>
    <w:rPr>
      <w:rFonts w:cs="Times New Roman"/>
    </w:rPr>
  </w:style>
  <w:style w:type="character" w:styleId="ListLabel6" w:customStyle="1">
    <w:name w:val="ListLabel 6"/>
    <w:qFormat/>
    <w:rsid w:val="00e3625d"/>
    <w:rPr>
      <w:rFonts w:cs="Times New Roman"/>
    </w:rPr>
  </w:style>
  <w:style w:type="character" w:styleId="ListLabel7" w:customStyle="1">
    <w:name w:val="ListLabel 7"/>
    <w:qFormat/>
    <w:rsid w:val="00e3625d"/>
    <w:rPr>
      <w:rFonts w:cs="Times New Roman"/>
    </w:rPr>
  </w:style>
  <w:style w:type="character" w:styleId="ListLabel8" w:customStyle="1">
    <w:name w:val="ListLabel 8"/>
    <w:qFormat/>
    <w:rsid w:val="00e3625d"/>
    <w:rPr>
      <w:rFonts w:cs="Times New Roman"/>
    </w:rPr>
  </w:style>
  <w:style w:type="character" w:styleId="ListLabel9" w:customStyle="1">
    <w:name w:val="ListLabel 9"/>
    <w:qFormat/>
    <w:rsid w:val="00e3625d"/>
    <w:rPr>
      <w:rFonts w:cs="Times New Roman"/>
    </w:rPr>
  </w:style>
  <w:style w:type="character" w:styleId="ListLabel10" w:customStyle="1">
    <w:name w:val="ListLabel 10"/>
    <w:qFormat/>
    <w:rsid w:val="00e3625d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e3625d"/>
    <w:rPr>
      <w:rFonts w:cs="Times New Roman"/>
    </w:rPr>
  </w:style>
  <w:style w:type="character" w:styleId="ListLabel12" w:customStyle="1">
    <w:name w:val="ListLabel 12"/>
    <w:qFormat/>
    <w:rsid w:val="00e3625d"/>
    <w:rPr>
      <w:rFonts w:cs="Times New Roman"/>
    </w:rPr>
  </w:style>
  <w:style w:type="character" w:styleId="ListLabel13" w:customStyle="1">
    <w:name w:val="ListLabel 13"/>
    <w:qFormat/>
    <w:rsid w:val="00e3625d"/>
    <w:rPr>
      <w:rFonts w:cs="Times New Roman"/>
    </w:rPr>
  </w:style>
  <w:style w:type="character" w:styleId="ListLabel14" w:customStyle="1">
    <w:name w:val="ListLabel 14"/>
    <w:qFormat/>
    <w:rsid w:val="00e3625d"/>
    <w:rPr>
      <w:rFonts w:cs="Times New Roman"/>
    </w:rPr>
  </w:style>
  <w:style w:type="character" w:styleId="ListLabel15" w:customStyle="1">
    <w:name w:val="ListLabel 15"/>
    <w:qFormat/>
    <w:rsid w:val="00e3625d"/>
    <w:rPr>
      <w:rFonts w:cs="Times New Roman"/>
    </w:rPr>
  </w:style>
  <w:style w:type="character" w:styleId="ListLabel16" w:customStyle="1">
    <w:name w:val="ListLabel 16"/>
    <w:qFormat/>
    <w:rsid w:val="00e3625d"/>
    <w:rPr>
      <w:rFonts w:cs="Times New Roman"/>
    </w:rPr>
  </w:style>
  <w:style w:type="character" w:styleId="ListLabel17" w:customStyle="1">
    <w:name w:val="ListLabel 17"/>
    <w:qFormat/>
    <w:rsid w:val="00e3625d"/>
    <w:rPr>
      <w:rFonts w:cs="Times New Roman"/>
    </w:rPr>
  </w:style>
  <w:style w:type="character" w:styleId="ListLabel18" w:customStyle="1">
    <w:name w:val="ListLabel 18"/>
    <w:qFormat/>
    <w:rsid w:val="00e3625d"/>
    <w:rPr>
      <w:rFonts w:cs="Times New Roman"/>
    </w:rPr>
  </w:style>
  <w:style w:type="character" w:styleId="ListLabel19" w:customStyle="1">
    <w:name w:val="ListLabel 19"/>
    <w:qFormat/>
    <w:rsid w:val="00e3625d"/>
    <w:rPr>
      <w:rFonts w:cs="Times New Roman"/>
    </w:rPr>
  </w:style>
  <w:style w:type="character" w:styleId="ListLabel20" w:customStyle="1">
    <w:name w:val="ListLabel 20"/>
    <w:qFormat/>
    <w:rsid w:val="00e3625d"/>
    <w:rPr>
      <w:rFonts w:cs="Times New Roman"/>
    </w:rPr>
  </w:style>
  <w:style w:type="character" w:styleId="ListLabel21" w:customStyle="1">
    <w:name w:val="ListLabel 21"/>
    <w:qFormat/>
    <w:rsid w:val="00e3625d"/>
    <w:rPr>
      <w:rFonts w:cs="Times New Roman"/>
    </w:rPr>
  </w:style>
  <w:style w:type="character" w:styleId="ListLabel22" w:customStyle="1">
    <w:name w:val="ListLabel 22"/>
    <w:qFormat/>
    <w:rsid w:val="00e3625d"/>
    <w:rPr>
      <w:rFonts w:cs="Times New Roman"/>
    </w:rPr>
  </w:style>
  <w:style w:type="character" w:styleId="ListLabel23" w:customStyle="1">
    <w:name w:val="ListLabel 23"/>
    <w:qFormat/>
    <w:rsid w:val="00e3625d"/>
    <w:rPr>
      <w:rFonts w:cs="Times New Roman"/>
    </w:rPr>
  </w:style>
  <w:style w:type="character" w:styleId="ListLabel24" w:customStyle="1">
    <w:name w:val="ListLabel 24"/>
    <w:qFormat/>
    <w:rsid w:val="00e3625d"/>
    <w:rPr>
      <w:rFonts w:cs="Times New Roman"/>
    </w:rPr>
  </w:style>
  <w:style w:type="character" w:styleId="ListLabel25" w:customStyle="1">
    <w:name w:val="ListLabel 25"/>
    <w:qFormat/>
    <w:rsid w:val="00e3625d"/>
    <w:rPr>
      <w:rFonts w:cs="Times New Roman"/>
    </w:rPr>
  </w:style>
  <w:style w:type="character" w:styleId="ListLabel26" w:customStyle="1">
    <w:name w:val="ListLabel 26"/>
    <w:qFormat/>
    <w:rsid w:val="00e3625d"/>
    <w:rPr>
      <w:rFonts w:cs="Times New Roman"/>
    </w:rPr>
  </w:style>
  <w:style w:type="character" w:styleId="ListLabel27" w:customStyle="1">
    <w:name w:val="ListLabel 27"/>
    <w:qFormat/>
    <w:rsid w:val="00e3625d"/>
    <w:rPr>
      <w:rFonts w:cs="Times New Roman"/>
    </w:rPr>
  </w:style>
  <w:style w:type="character" w:styleId="ListLabel28" w:customStyle="1">
    <w:name w:val="ListLabel 28"/>
    <w:qFormat/>
    <w:rsid w:val="00e3625d"/>
    <w:rPr>
      <w:rFonts w:cs="Times New Roman"/>
    </w:rPr>
  </w:style>
  <w:style w:type="character" w:styleId="ListLabel29" w:customStyle="1">
    <w:name w:val="ListLabel 29"/>
    <w:qFormat/>
    <w:rsid w:val="00e3625d"/>
    <w:rPr>
      <w:rFonts w:cs="Times New Roman"/>
    </w:rPr>
  </w:style>
  <w:style w:type="character" w:styleId="ListLabel30" w:customStyle="1">
    <w:name w:val="ListLabel 30"/>
    <w:qFormat/>
    <w:rsid w:val="00e3625d"/>
    <w:rPr>
      <w:rFonts w:cs="Times New Roman"/>
    </w:rPr>
  </w:style>
  <w:style w:type="character" w:styleId="ListLabel31" w:customStyle="1">
    <w:name w:val="ListLabel 31"/>
    <w:qFormat/>
    <w:rsid w:val="00e3625d"/>
    <w:rPr>
      <w:rFonts w:cs="Times New Roman"/>
    </w:rPr>
  </w:style>
  <w:style w:type="character" w:styleId="ListLabel32" w:customStyle="1">
    <w:name w:val="ListLabel 32"/>
    <w:qFormat/>
    <w:rsid w:val="00e3625d"/>
    <w:rPr>
      <w:rFonts w:cs="Times New Roman"/>
    </w:rPr>
  </w:style>
  <w:style w:type="character" w:styleId="ListLabel33" w:customStyle="1">
    <w:name w:val="ListLabel 33"/>
    <w:qFormat/>
    <w:rsid w:val="00e3625d"/>
    <w:rPr>
      <w:rFonts w:cs="Times New Roman"/>
    </w:rPr>
  </w:style>
  <w:style w:type="character" w:styleId="ListLabel34" w:customStyle="1">
    <w:name w:val="ListLabel 34"/>
    <w:qFormat/>
    <w:rsid w:val="00e3625d"/>
    <w:rPr>
      <w:rFonts w:cs="Times New Roman"/>
    </w:rPr>
  </w:style>
  <w:style w:type="character" w:styleId="ListLabel35" w:customStyle="1">
    <w:name w:val="ListLabel 35"/>
    <w:qFormat/>
    <w:rsid w:val="00e3625d"/>
    <w:rPr>
      <w:rFonts w:cs="Times New Roman"/>
    </w:rPr>
  </w:style>
  <w:style w:type="character" w:styleId="ListLabel36" w:customStyle="1">
    <w:name w:val="ListLabel 36"/>
    <w:qFormat/>
    <w:rsid w:val="00e3625d"/>
    <w:rPr>
      <w:rFonts w:cs="Times New Roman"/>
    </w:rPr>
  </w:style>
  <w:style w:type="character" w:styleId="ListLabel37" w:customStyle="1">
    <w:name w:val="ListLabel 37"/>
    <w:qFormat/>
    <w:rsid w:val="00e3625d"/>
    <w:rPr>
      <w:rFonts w:cs="Times New Roman"/>
    </w:rPr>
  </w:style>
  <w:style w:type="character" w:styleId="ListLabel38" w:customStyle="1">
    <w:name w:val="ListLabel 38"/>
    <w:qFormat/>
    <w:rsid w:val="00e3625d"/>
    <w:rPr>
      <w:rFonts w:cs="Times New Roman"/>
    </w:rPr>
  </w:style>
  <w:style w:type="character" w:styleId="ListLabel39" w:customStyle="1">
    <w:name w:val="ListLabel 39"/>
    <w:qFormat/>
    <w:rsid w:val="00e3625d"/>
    <w:rPr>
      <w:rFonts w:cs="Times New Roman"/>
    </w:rPr>
  </w:style>
  <w:style w:type="character" w:styleId="ListLabel40" w:customStyle="1">
    <w:name w:val="ListLabel 40"/>
    <w:qFormat/>
    <w:rsid w:val="00e3625d"/>
    <w:rPr>
      <w:rFonts w:cs="Times New Roman"/>
    </w:rPr>
  </w:style>
  <w:style w:type="character" w:styleId="ListLabel41" w:customStyle="1">
    <w:name w:val="ListLabel 41"/>
    <w:qFormat/>
    <w:rsid w:val="00e3625d"/>
    <w:rPr>
      <w:rFonts w:cs="Times New Roman"/>
    </w:rPr>
  </w:style>
  <w:style w:type="character" w:styleId="ListLabel42" w:customStyle="1">
    <w:name w:val="ListLabel 42"/>
    <w:qFormat/>
    <w:rsid w:val="00e3625d"/>
    <w:rPr>
      <w:rFonts w:cs="Times New Roman"/>
    </w:rPr>
  </w:style>
  <w:style w:type="character" w:styleId="ListLabel43" w:customStyle="1">
    <w:name w:val="ListLabel 43"/>
    <w:qFormat/>
    <w:rsid w:val="00e3625d"/>
    <w:rPr>
      <w:rFonts w:cs="Times New Roman"/>
    </w:rPr>
  </w:style>
  <w:style w:type="character" w:styleId="ListLabel44" w:customStyle="1">
    <w:name w:val="ListLabel 44"/>
    <w:qFormat/>
    <w:rsid w:val="00e3625d"/>
    <w:rPr>
      <w:rFonts w:cs="Times New Roman"/>
    </w:rPr>
  </w:style>
  <w:style w:type="character" w:styleId="ListLabel45" w:customStyle="1">
    <w:name w:val="ListLabel 45"/>
    <w:qFormat/>
    <w:rsid w:val="00e3625d"/>
    <w:rPr>
      <w:rFonts w:cs="Times New Roman"/>
    </w:rPr>
  </w:style>
  <w:style w:type="character" w:styleId="ListLabel46" w:customStyle="1">
    <w:name w:val="ListLabel 46"/>
    <w:qFormat/>
    <w:rsid w:val="00e3625d"/>
    <w:rPr>
      <w:rFonts w:cs="Times New Roman"/>
    </w:rPr>
  </w:style>
  <w:style w:type="character" w:styleId="ListLabel47" w:customStyle="1">
    <w:name w:val="ListLabel 47"/>
    <w:qFormat/>
    <w:rsid w:val="00e3625d"/>
    <w:rPr>
      <w:rFonts w:cs="Times New Roman"/>
    </w:rPr>
  </w:style>
  <w:style w:type="character" w:styleId="ListLabel48" w:customStyle="1">
    <w:name w:val="ListLabel 48"/>
    <w:qFormat/>
    <w:rsid w:val="00e3625d"/>
    <w:rPr>
      <w:rFonts w:cs="Times New Roman"/>
    </w:rPr>
  </w:style>
  <w:style w:type="character" w:styleId="ListLabel49" w:customStyle="1">
    <w:name w:val="ListLabel 49"/>
    <w:qFormat/>
    <w:rsid w:val="00e3625d"/>
    <w:rPr>
      <w:rFonts w:cs="Times New Roman"/>
    </w:rPr>
  </w:style>
  <w:style w:type="character" w:styleId="ListLabel50" w:customStyle="1">
    <w:name w:val="ListLabel 50"/>
    <w:qFormat/>
    <w:rsid w:val="00e3625d"/>
    <w:rPr>
      <w:rFonts w:cs="Times New Roman"/>
    </w:rPr>
  </w:style>
  <w:style w:type="character" w:styleId="ListLabel51" w:customStyle="1">
    <w:name w:val="ListLabel 51"/>
    <w:qFormat/>
    <w:rsid w:val="00e3625d"/>
    <w:rPr>
      <w:rFonts w:ascii="Times New Roman" w:hAnsi="Times New Roman" w:cs="Symbol"/>
      <w:sz w:val="24"/>
    </w:rPr>
  </w:style>
  <w:style w:type="character" w:styleId="ListLabel52" w:customStyle="1">
    <w:name w:val="ListLabel 52"/>
    <w:qFormat/>
    <w:rsid w:val="00e3625d"/>
    <w:rPr>
      <w:rFonts w:cs="Courier New"/>
    </w:rPr>
  </w:style>
  <w:style w:type="character" w:styleId="ListLabel53" w:customStyle="1">
    <w:name w:val="ListLabel 53"/>
    <w:qFormat/>
    <w:rsid w:val="00e3625d"/>
    <w:rPr>
      <w:rFonts w:cs="Wingdings"/>
    </w:rPr>
  </w:style>
  <w:style w:type="character" w:styleId="ListLabel54" w:customStyle="1">
    <w:name w:val="ListLabel 54"/>
    <w:qFormat/>
    <w:rsid w:val="00e3625d"/>
    <w:rPr>
      <w:rFonts w:cs="Symbol"/>
    </w:rPr>
  </w:style>
  <w:style w:type="character" w:styleId="ListLabel55" w:customStyle="1">
    <w:name w:val="ListLabel 55"/>
    <w:qFormat/>
    <w:rsid w:val="00e3625d"/>
    <w:rPr>
      <w:rFonts w:cs="Courier New"/>
    </w:rPr>
  </w:style>
  <w:style w:type="character" w:styleId="ListLabel56" w:customStyle="1">
    <w:name w:val="ListLabel 56"/>
    <w:qFormat/>
    <w:rsid w:val="00e3625d"/>
    <w:rPr>
      <w:rFonts w:cs="Wingdings"/>
    </w:rPr>
  </w:style>
  <w:style w:type="character" w:styleId="ListLabel57" w:customStyle="1">
    <w:name w:val="ListLabel 57"/>
    <w:qFormat/>
    <w:rsid w:val="00e3625d"/>
    <w:rPr>
      <w:rFonts w:cs="Symbol"/>
    </w:rPr>
  </w:style>
  <w:style w:type="character" w:styleId="ListLabel58" w:customStyle="1">
    <w:name w:val="ListLabel 58"/>
    <w:qFormat/>
    <w:rsid w:val="00e3625d"/>
    <w:rPr>
      <w:rFonts w:cs="Courier New"/>
    </w:rPr>
  </w:style>
  <w:style w:type="character" w:styleId="ListLabel59" w:customStyle="1">
    <w:name w:val="ListLabel 59"/>
    <w:qFormat/>
    <w:rsid w:val="00e3625d"/>
    <w:rPr>
      <w:rFonts w:cs="Wingdings"/>
    </w:rPr>
  </w:style>
  <w:style w:type="character" w:styleId="ListLabel60" w:customStyle="1">
    <w:name w:val="ListLabel 60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" w:customStyle="1">
    <w:name w:val="ListLabel 61"/>
    <w:qFormat/>
    <w:rsid w:val="00e3625d"/>
    <w:rPr>
      <w:rFonts w:cs="Times New Roman"/>
    </w:rPr>
  </w:style>
  <w:style w:type="character" w:styleId="ListLabel62" w:customStyle="1">
    <w:name w:val="ListLabel 62"/>
    <w:qFormat/>
    <w:rsid w:val="00e3625d"/>
    <w:rPr>
      <w:rFonts w:cs="Times New Roman"/>
    </w:rPr>
  </w:style>
  <w:style w:type="character" w:styleId="ListLabel63" w:customStyle="1">
    <w:name w:val="ListLabel 63"/>
    <w:qFormat/>
    <w:rsid w:val="00e3625d"/>
    <w:rPr>
      <w:rFonts w:cs="Times New Roman"/>
    </w:rPr>
  </w:style>
  <w:style w:type="character" w:styleId="ListLabel64" w:customStyle="1">
    <w:name w:val="ListLabel 64"/>
    <w:qFormat/>
    <w:rsid w:val="00e3625d"/>
    <w:rPr>
      <w:rFonts w:cs="Times New Roman"/>
    </w:rPr>
  </w:style>
  <w:style w:type="character" w:styleId="ListLabel65" w:customStyle="1">
    <w:name w:val="ListLabel 65"/>
    <w:qFormat/>
    <w:rsid w:val="00e3625d"/>
    <w:rPr>
      <w:rFonts w:cs="Times New Roman"/>
    </w:rPr>
  </w:style>
  <w:style w:type="character" w:styleId="ListLabel66" w:customStyle="1">
    <w:name w:val="ListLabel 66"/>
    <w:qFormat/>
    <w:rsid w:val="00e3625d"/>
    <w:rPr>
      <w:rFonts w:cs="Times New Roman"/>
    </w:rPr>
  </w:style>
  <w:style w:type="character" w:styleId="ListLabel67" w:customStyle="1">
    <w:name w:val="ListLabel 67"/>
    <w:qFormat/>
    <w:rsid w:val="00e3625d"/>
    <w:rPr>
      <w:rFonts w:cs="Times New Roman"/>
    </w:rPr>
  </w:style>
  <w:style w:type="character" w:styleId="ListLabel68" w:customStyle="1">
    <w:name w:val="ListLabel 68"/>
    <w:qFormat/>
    <w:rsid w:val="00e3625d"/>
    <w:rPr>
      <w:rFonts w:cs="Times New Roman"/>
    </w:rPr>
  </w:style>
  <w:style w:type="character" w:styleId="ListLabel69" w:customStyle="1">
    <w:name w:val="ListLabel 69"/>
    <w:qFormat/>
    <w:rsid w:val="00e3625d"/>
    <w:rPr>
      <w:rFonts w:ascii="Times New Roman" w:hAnsi="Times New Roman" w:cs="Times New Roman"/>
      <w:sz w:val="24"/>
    </w:rPr>
  </w:style>
  <w:style w:type="character" w:styleId="ListLabel70" w:customStyle="1">
    <w:name w:val="ListLabel 70"/>
    <w:qFormat/>
    <w:rsid w:val="00e3625d"/>
    <w:rPr>
      <w:rFonts w:cs="Times New Roman"/>
    </w:rPr>
  </w:style>
  <w:style w:type="character" w:styleId="ListLabel71" w:customStyle="1">
    <w:name w:val="ListLabel 71"/>
    <w:qFormat/>
    <w:rsid w:val="00e3625d"/>
    <w:rPr>
      <w:rFonts w:cs="Times New Roman"/>
    </w:rPr>
  </w:style>
  <w:style w:type="character" w:styleId="ListLabel72" w:customStyle="1">
    <w:name w:val="ListLabel 72"/>
    <w:qFormat/>
    <w:rsid w:val="00e3625d"/>
    <w:rPr>
      <w:rFonts w:cs="Times New Roman"/>
    </w:rPr>
  </w:style>
  <w:style w:type="character" w:styleId="ListLabel73" w:customStyle="1">
    <w:name w:val="ListLabel 73"/>
    <w:qFormat/>
    <w:rsid w:val="00e3625d"/>
    <w:rPr>
      <w:rFonts w:cs="Times New Roman"/>
    </w:rPr>
  </w:style>
  <w:style w:type="character" w:styleId="ListLabel74" w:customStyle="1">
    <w:name w:val="ListLabel 74"/>
    <w:qFormat/>
    <w:rsid w:val="00e3625d"/>
    <w:rPr>
      <w:rFonts w:cs="Times New Roman"/>
    </w:rPr>
  </w:style>
  <w:style w:type="character" w:styleId="ListLabel75" w:customStyle="1">
    <w:name w:val="ListLabel 75"/>
    <w:qFormat/>
    <w:rsid w:val="00e3625d"/>
    <w:rPr>
      <w:rFonts w:cs="Times New Roman"/>
    </w:rPr>
  </w:style>
  <w:style w:type="character" w:styleId="ListLabel76" w:customStyle="1">
    <w:name w:val="ListLabel 76"/>
    <w:qFormat/>
    <w:rsid w:val="00e3625d"/>
    <w:rPr>
      <w:rFonts w:cs="Times New Roman"/>
    </w:rPr>
  </w:style>
  <w:style w:type="character" w:styleId="ListLabel77" w:customStyle="1">
    <w:name w:val="ListLabel 77"/>
    <w:qFormat/>
    <w:rsid w:val="00e3625d"/>
    <w:rPr>
      <w:rFonts w:cs="Times New Roman"/>
    </w:rPr>
  </w:style>
  <w:style w:type="character" w:styleId="ListLabel78" w:customStyle="1">
    <w:name w:val="ListLabel 78"/>
    <w:qFormat/>
    <w:rsid w:val="00e3625d"/>
    <w:rPr>
      <w:rFonts w:ascii="Times New Roman" w:hAnsi="Times New Roman" w:cs="Symbol"/>
      <w:sz w:val="24"/>
    </w:rPr>
  </w:style>
  <w:style w:type="character" w:styleId="ListLabel79" w:customStyle="1">
    <w:name w:val="ListLabel 79"/>
    <w:qFormat/>
    <w:rsid w:val="00e3625d"/>
    <w:rPr>
      <w:rFonts w:cs="Times New Roman"/>
    </w:rPr>
  </w:style>
  <w:style w:type="character" w:styleId="ListLabel80" w:customStyle="1">
    <w:name w:val="ListLabel 80"/>
    <w:qFormat/>
    <w:rsid w:val="00e3625d"/>
    <w:rPr>
      <w:rFonts w:cs="Times New Roman"/>
    </w:rPr>
  </w:style>
  <w:style w:type="character" w:styleId="ListLabel81" w:customStyle="1">
    <w:name w:val="ListLabel 81"/>
    <w:qFormat/>
    <w:rsid w:val="00e3625d"/>
    <w:rPr>
      <w:rFonts w:cs="Times New Roman"/>
    </w:rPr>
  </w:style>
  <w:style w:type="character" w:styleId="ListLabel82" w:customStyle="1">
    <w:name w:val="ListLabel 82"/>
    <w:qFormat/>
    <w:rsid w:val="00e3625d"/>
    <w:rPr>
      <w:rFonts w:cs="Times New Roman"/>
    </w:rPr>
  </w:style>
  <w:style w:type="character" w:styleId="ListLabel83" w:customStyle="1">
    <w:name w:val="ListLabel 83"/>
    <w:qFormat/>
    <w:rsid w:val="00e3625d"/>
    <w:rPr>
      <w:rFonts w:cs="Times New Roman"/>
    </w:rPr>
  </w:style>
  <w:style w:type="character" w:styleId="ListLabel84" w:customStyle="1">
    <w:name w:val="ListLabel 84"/>
    <w:qFormat/>
    <w:rsid w:val="00e3625d"/>
    <w:rPr>
      <w:rFonts w:cs="Times New Roman"/>
    </w:rPr>
  </w:style>
  <w:style w:type="character" w:styleId="ListLabel85" w:customStyle="1">
    <w:name w:val="ListLabel 85"/>
    <w:qFormat/>
    <w:rsid w:val="00e3625d"/>
    <w:rPr>
      <w:rFonts w:cs="Times New Roman"/>
    </w:rPr>
  </w:style>
  <w:style w:type="character" w:styleId="ListLabel86" w:customStyle="1">
    <w:name w:val="ListLabel 86"/>
    <w:qFormat/>
    <w:rsid w:val="00e3625d"/>
    <w:rPr>
      <w:rFonts w:cs="Times New Roman"/>
    </w:rPr>
  </w:style>
  <w:style w:type="character" w:styleId="Style18" w:customStyle="1">
    <w:name w:val="Öâåòîâîå âûäåëåíèå"/>
    <w:qFormat/>
    <w:rsid w:val="00e3625d"/>
    <w:rPr>
      <w:b/>
      <w:bCs/>
      <w:color w:val="000080"/>
    </w:rPr>
  </w:style>
  <w:style w:type="character" w:styleId="ListLabel87" w:customStyle="1">
    <w:name w:val="ListLabel 87"/>
    <w:qFormat/>
    <w:rsid w:val="00e3625d"/>
    <w:rPr>
      <w:rFonts w:ascii="Times New Roman" w:hAnsi="Times New Roman" w:cs="Symbol"/>
      <w:sz w:val="24"/>
    </w:rPr>
  </w:style>
  <w:style w:type="character" w:styleId="ListLabel88" w:customStyle="1">
    <w:name w:val="ListLabel 88"/>
    <w:qFormat/>
    <w:rsid w:val="00e3625d"/>
    <w:rPr>
      <w:rFonts w:cs="Courier New"/>
    </w:rPr>
  </w:style>
  <w:style w:type="character" w:styleId="ListLabel89" w:customStyle="1">
    <w:name w:val="ListLabel 89"/>
    <w:qFormat/>
    <w:rsid w:val="00e3625d"/>
    <w:rPr>
      <w:rFonts w:cs="Wingdings"/>
    </w:rPr>
  </w:style>
  <w:style w:type="character" w:styleId="ListLabel90" w:customStyle="1">
    <w:name w:val="ListLabel 90"/>
    <w:qFormat/>
    <w:rsid w:val="00e3625d"/>
    <w:rPr>
      <w:rFonts w:cs="Symbol"/>
    </w:rPr>
  </w:style>
  <w:style w:type="character" w:styleId="ListLabel91" w:customStyle="1">
    <w:name w:val="ListLabel 91"/>
    <w:qFormat/>
    <w:rsid w:val="00e3625d"/>
    <w:rPr>
      <w:rFonts w:cs="Courier New"/>
    </w:rPr>
  </w:style>
  <w:style w:type="character" w:styleId="ListLabel92" w:customStyle="1">
    <w:name w:val="ListLabel 92"/>
    <w:qFormat/>
    <w:rsid w:val="00e3625d"/>
    <w:rPr>
      <w:rFonts w:cs="Wingdings"/>
    </w:rPr>
  </w:style>
  <w:style w:type="character" w:styleId="ListLabel93" w:customStyle="1">
    <w:name w:val="ListLabel 93"/>
    <w:qFormat/>
    <w:rsid w:val="00e3625d"/>
    <w:rPr>
      <w:rFonts w:cs="Symbol"/>
    </w:rPr>
  </w:style>
  <w:style w:type="character" w:styleId="ListLabel94" w:customStyle="1">
    <w:name w:val="ListLabel 94"/>
    <w:qFormat/>
    <w:rsid w:val="00e3625d"/>
    <w:rPr>
      <w:rFonts w:cs="Courier New"/>
    </w:rPr>
  </w:style>
  <w:style w:type="character" w:styleId="ListLabel95" w:customStyle="1">
    <w:name w:val="ListLabel 95"/>
    <w:qFormat/>
    <w:rsid w:val="00e3625d"/>
    <w:rPr>
      <w:rFonts w:cs="Wingdings"/>
    </w:rPr>
  </w:style>
  <w:style w:type="character" w:styleId="ListLabel96" w:customStyle="1">
    <w:name w:val="ListLabel 96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7" w:customStyle="1">
    <w:name w:val="ListLabel 97"/>
    <w:qFormat/>
    <w:rsid w:val="00e3625d"/>
    <w:rPr>
      <w:rFonts w:cs="Times New Roman"/>
    </w:rPr>
  </w:style>
  <w:style w:type="character" w:styleId="ListLabel98" w:customStyle="1">
    <w:name w:val="ListLabel 98"/>
    <w:qFormat/>
    <w:rsid w:val="00e3625d"/>
    <w:rPr>
      <w:rFonts w:cs="Times New Roman"/>
    </w:rPr>
  </w:style>
  <w:style w:type="character" w:styleId="ListLabel99" w:customStyle="1">
    <w:name w:val="ListLabel 99"/>
    <w:qFormat/>
    <w:rsid w:val="00e3625d"/>
    <w:rPr>
      <w:rFonts w:cs="Times New Roman"/>
    </w:rPr>
  </w:style>
  <w:style w:type="character" w:styleId="ListLabel100" w:customStyle="1">
    <w:name w:val="ListLabel 100"/>
    <w:qFormat/>
    <w:rsid w:val="00e3625d"/>
    <w:rPr>
      <w:rFonts w:cs="Times New Roman"/>
    </w:rPr>
  </w:style>
  <w:style w:type="character" w:styleId="ListLabel101" w:customStyle="1">
    <w:name w:val="ListLabel 101"/>
    <w:qFormat/>
    <w:rsid w:val="00e3625d"/>
    <w:rPr>
      <w:rFonts w:cs="Times New Roman"/>
    </w:rPr>
  </w:style>
  <w:style w:type="character" w:styleId="ListLabel102" w:customStyle="1">
    <w:name w:val="ListLabel 102"/>
    <w:qFormat/>
    <w:rsid w:val="00e3625d"/>
    <w:rPr>
      <w:rFonts w:cs="Times New Roman"/>
    </w:rPr>
  </w:style>
  <w:style w:type="character" w:styleId="ListLabel103" w:customStyle="1">
    <w:name w:val="ListLabel 103"/>
    <w:qFormat/>
    <w:rsid w:val="00e3625d"/>
    <w:rPr>
      <w:rFonts w:cs="Times New Roman"/>
    </w:rPr>
  </w:style>
  <w:style w:type="character" w:styleId="ListLabel104" w:customStyle="1">
    <w:name w:val="ListLabel 104"/>
    <w:qFormat/>
    <w:rsid w:val="00e3625d"/>
    <w:rPr>
      <w:rFonts w:cs="Times New Roman"/>
    </w:rPr>
  </w:style>
  <w:style w:type="character" w:styleId="ListLabel105" w:customStyle="1">
    <w:name w:val="ListLabel 105"/>
    <w:qFormat/>
    <w:rsid w:val="00e3625d"/>
    <w:rPr>
      <w:rFonts w:ascii="Times New Roman" w:hAnsi="Times New Roman" w:cs="Times New Roman"/>
      <w:sz w:val="24"/>
    </w:rPr>
  </w:style>
  <w:style w:type="character" w:styleId="ListLabel106" w:customStyle="1">
    <w:name w:val="ListLabel 106"/>
    <w:qFormat/>
    <w:rsid w:val="00e3625d"/>
    <w:rPr>
      <w:rFonts w:cs="Times New Roman"/>
    </w:rPr>
  </w:style>
  <w:style w:type="character" w:styleId="ListLabel107" w:customStyle="1">
    <w:name w:val="ListLabel 107"/>
    <w:qFormat/>
    <w:rsid w:val="00e3625d"/>
    <w:rPr>
      <w:rFonts w:cs="Times New Roman"/>
    </w:rPr>
  </w:style>
  <w:style w:type="character" w:styleId="ListLabel108" w:customStyle="1">
    <w:name w:val="ListLabel 108"/>
    <w:qFormat/>
    <w:rsid w:val="00e3625d"/>
    <w:rPr>
      <w:rFonts w:cs="Times New Roman"/>
    </w:rPr>
  </w:style>
  <w:style w:type="character" w:styleId="ListLabel109" w:customStyle="1">
    <w:name w:val="ListLabel 109"/>
    <w:qFormat/>
    <w:rsid w:val="00e3625d"/>
    <w:rPr>
      <w:rFonts w:cs="Times New Roman"/>
    </w:rPr>
  </w:style>
  <w:style w:type="character" w:styleId="ListLabel110" w:customStyle="1">
    <w:name w:val="ListLabel 110"/>
    <w:qFormat/>
    <w:rsid w:val="00e3625d"/>
    <w:rPr>
      <w:rFonts w:cs="Times New Roman"/>
    </w:rPr>
  </w:style>
  <w:style w:type="character" w:styleId="ListLabel111" w:customStyle="1">
    <w:name w:val="ListLabel 111"/>
    <w:qFormat/>
    <w:rsid w:val="00e3625d"/>
    <w:rPr>
      <w:rFonts w:cs="Times New Roman"/>
    </w:rPr>
  </w:style>
  <w:style w:type="character" w:styleId="ListLabel112" w:customStyle="1">
    <w:name w:val="ListLabel 112"/>
    <w:qFormat/>
    <w:rsid w:val="00e3625d"/>
    <w:rPr>
      <w:rFonts w:cs="Times New Roman"/>
    </w:rPr>
  </w:style>
  <w:style w:type="character" w:styleId="ListLabel113" w:customStyle="1">
    <w:name w:val="ListLabel 113"/>
    <w:qFormat/>
    <w:rsid w:val="00e3625d"/>
    <w:rPr>
      <w:rFonts w:cs="Times New Roman"/>
    </w:rPr>
  </w:style>
  <w:style w:type="character" w:styleId="ListLabel114" w:customStyle="1">
    <w:name w:val="ListLabel 114"/>
    <w:qFormat/>
    <w:rsid w:val="00e3625d"/>
    <w:rPr>
      <w:rFonts w:ascii="Times New Roman" w:hAnsi="Times New Roman" w:cs="Symbol"/>
      <w:sz w:val="24"/>
    </w:rPr>
  </w:style>
  <w:style w:type="character" w:styleId="ListLabel115" w:customStyle="1">
    <w:name w:val="ListLabel 115"/>
    <w:qFormat/>
    <w:rsid w:val="00e3625d"/>
    <w:rPr>
      <w:rFonts w:cs="Times New Roman"/>
    </w:rPr>
  </w:style>
  <w:style w:type="character" w:styleId="ListLabel116" w:customStyle="1">
    <w:name w:val="ListLabel 116"/>
    <w:qFormat/>
    <w:rsid w:val="00e3625d"/>
    <w:rPr>
      <w:rFonts w:cs="Times New Roman"/>
    </w:rPr>
  </w:style>
  <w:style w:type="character" w:styleId="ListLabel117" w:customStyle="1">
    <w:name w:val="ListLabel 117"/>
    <w:qFormat/>
    <w:rsid w:val="00e3625d"/>
    <w:rPr>
      <w:rFonts w:cs="Times New Roman"/>
    </w:rPr>
  </w:style>
  <w:style w:type="character" w:styleId="ListLabel118" w:customStyle="1">
    <w:name w:val="ListLabel 118"/>
    <w:qFormat/>
    <w:rsid w:val="00e3625d"/>
    <w:rPr>
      <w:rFonts w:cs="Times New Roman"/>
    </w:rPr>
  </w:style>
  <w:style w:type="character" w:styleId="ListLabel119" w:customStyle="1">
    <w:name w:val="ListLabel 119"/>
    <w:qFormat/>
    <w:rsid w:val="00e3625d"/>
    <w:rPr>
      <w:rFonts w:cs="Times New Roman"/>
    </w:rPr>
  </w:style>
  <w:style w:type="character" w:styleId="ListLabel120" w:customStyle="1">
    <w:name w:val="ListLabel 120"/>
    <w:qFormat/>
    <w:rsid w:val="00e3625d"/>
    <w:rPr>
      <w:rFonts w:cs="Times New Roman"/>
    </w:rPr>
  </w:style>
  <w:style w:type="character" w:styleId="ListLabel121" w:customStyle="1">
    <w:name w:val="ListLabel 121"/>
    <w:qFormat/>
    <w:rsid w:val="00e3625d"/>
    <w:rPr>
      <w:rFonts w:cs="Times New Roman"/>
    </w:rPr>
  </w:style>
  <w:style w:type="character" w:styleId="ListLabel122" w:customStyle="1">
    <w:name w:val="ListLabel 122"/>
    <w:qFormat/>
    <w:rsid w:val="00e3625d"/>
    <w:rPr>
      <w:rFonts w:cs="Times New Roman"/>
    </w:rPr>
  </w:style>
  <w:style w:type="character" w:styleId="ListLabel123" w:customStyle="1">
    <w:name w:val="ListLabel 123"/>
    <w:qFormat/>
    <w:rsid w:val="00e3625d"/>
    <w:rPr>
      <w:rFonts w:ascii="Times New Roman" w:hAnsi="Times New Roman" w:cs="Symbol"/>
      <w:sz w:val="24"/>
    </w:rPr>
  </w:style>
  <w:style w:type="character" w:styleId="ListLabel124" w:customStyle="1">
    <w:name w:val="ListLabel 124"/>
    <w:qFormat/>
    <w:rsid w:val="00e3625d"/>
    <w:rPr>
      <w:rFonts w:cs="Courier New"/>
    </w:rPr>
  </w:style>
  <w:style w:type="character" w:styleId="ListLabel125" w:customStyle="1">
    <w:name w:val="ListLabel 125"/>
    <w:qFormat/>
    <w:rsid w:val="00e3625d"/>
    <w:rPr>
      <w:rFonts w:cs="Wingdings"/>
    </w:rPr>
  </w:style>
  <w:style w:type="character" w:styleId="ListLabel126" w:customStyle="1">
    <w:name w:val="ListLabel 126"/>
    <w:qFormat/>
    <w:rsid w:val="00e3625d"/>
    <w:rPr>
      <w:rFonts w:cs="Symbol"/>
    </w:rPr>
  </w:style>
  <w:style w:type="character" w:styleId="ListLabel127" w:customStyle="1">
    <w:name w:val="ListLabel 127"/>
    <w:qFormat/>
    <w:rsid w:val="00e3625d"/>
    <w:rPr>
      <w:rFonts w:cs="Courier New"/>
    </w:rPr>
  </w:style>
  <w:style w:type="character" w:styleId="ListLabel128" w:customStyle="1">
    <w:name w:val="ListLabel 128"/>
    <w:qFormat/>
    <w:rsid w:val="00e3625d"/>
    <w:rPr>
      <w:rFonts w:cs="Wingdings"/>
    </w:rPr>
  </w:style>
  <w:style w:type="character" w:styleId="ListLabel129" w:customStyle="1">
    <w:name w:val="ListLabel 129"/>
    <w:qFormat/>
    <w:rsid w:val="00e3625d"/>
    <w:rPr>
      <w:rFonts w:cs="Symbol"/>
    </w:rPr>
  </w:style>
  <w:style w:type="character" w:styleId="ListLabel130" w:customStyle="1">
    <w:name w:val="ListLabel 130"/>
    <w:qFormat/>
    <w:rsid w:val="00e3625d"/>
    <w:rPr>
      <w:rFonts w:cs="Courier New"/>
    </w:rPr>
  </w:style>
  <w:style w:type="character" w:styleId="ListLabel131" w:customStyle="1">
    <w:name w:val="ListLabel 131"/>
    <w:qFormat/>
    <w:rsid w:val="00e3625d"/>
    <w:rPr>
      <w:rFonts w:cs="Wingdings"/>
    </w:rPr>
  </w:style>
  <w:style w:type="character" w:styleId="ListLabel132" w:customStyle="1">
    <w:name w:val="ListLabel 132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33" w:customStyle="1">
    <w:name w:val="ListLabel 133"/>
    <w:qFormat/>
    <w:rsid w:val="00e3625d"/>
    <w:rPr>
      <w:rFonts w:cs="Times New Roman"/>
    </w:rPr>
  </w:style>
  <w:style w:type="character" w:styleId="ListLabel134" w:customStyle="1">
    <w:name w:val="ListLabel 134"/>
    <w:qFormat/>
    <w:rsid w:val="00e3625d"/>
    <w:rPr>
      <w:rFonts w:cs="Times New Roman"/>
    </w:rPr>
  </w:style>
  <w:style w:type="character" w:styleId="ListLabel135" w:customStyle="1">
    <w:name w:val="ListLabel 135"/>
    <w:qFormat/>
    <w:rsid w:val="00e3625d"/>
    <w:rPr>
      <w:rFonts w:cs="Times New Roman"/>
    </w:rPr>
  </w:style>
  <w:style w:type="character" w:styleId="ListLabel136" w:customStyle="1">
    <w:name w:val="ListLabel 136"/>
    <w:qFormat/>
    <w:rsid w:val="00e3625d"/>
    <w:rPr>
      <w:rFonts w:cs="Times New Roman"/>
    </w:rPr>
  </w:style>
  <w:style w:type="character" w:styleId="ListLabel137" w:customStyle="1">
    <w:name w:val="ListLabel 137"/>
    <w:qFormat/>
    <w:rsid w:val="00e3625d"/>
    <w:rPr>
      <w:rFonts w:cs="Times New Roman"/>
    </w:rPr>
  </w:style>
  <w:style w:type="character" w:styleId="ListLabel138" w:customStyle="1">
    <w:name w:val="ListLabel 138"/>
    <w:qFormat/>
    <w:rsid w:val="00e3625d"/>
    <w:rPr>
      <w:rFonts w:cs="Times New Roman"/>
    </w:rPr>
  </w:style>
  <w:style w:type="character" w:styleId="ListLabel139" w:customStyle="1">
    <w:name w:val="ListLabel 139"/>
    <w:qFormat/>
    <w:rsid w:val="00e3625d"/>
    <w:rPr>
      <w:rFonts w:cs="Times New Roman"/>
    </w:rPr>
  </w:style>
  <w:style w:type="character" w:styleId="ListLabel140" w:customStyle="1">
    <w:name w:val="ListLabel 140"/>
    <w:qFormat/>
    <w:rsid w:val="00e3625d"/>
    <w:rPr>
      <w:rFonts w:cs="Times New Roman"/>
    </w:rPr>
  </w:style>
  <w:style w:type="character" w:styleId="ListLabel141" w:customStyle="1">
    <w:name w:val="ListLabel 141"/>
    <w:qFormat/>
    <w:rsid w:val="00e3625d"/>
    <w:rPr>
      <w:rFonts w:ascii="Times New Roman" w:hAnsi="Times New Roman" w:cs="Times New Roman"/>
      <w:sz w:val="24"/>
    </w:rPr>
  </w:style>
  <w:style w:type="character" w:styleId="ListLabel142" w:customStyle="1">
    <w:name w:val="ListLabel 142"/>
    <w:qFormat/>
    <w:rsid w:val="00e3625d"/>
    <w:rPr>
      <w:rFonts w:cs="Times New Roman"/>
    </w:rPr>
  </w:style>
  <w:style w:type="character" w:styleId="ListLabel143" w:customStyle="1">
    <w:name w:val="ListLabel 143"/>
    <w:qFormat/>
    <w:rsid w:val="00e3625d"/>
    <w:rPr>
      <w:rFonts w:cs="Times New Roman"/>
    </w:rPr>
  </w:style>
  <w:style w:type="character" w:styleId="ListLabel144" w:customStyle="1">
    <w:name w:val="ListLabel 144"/>
    <w:qFormat/>
    <w:rsid w:val="00e3625d"/>
    <w:rPr>
      <w:rFonts w:cs="Times New Roman"/>
    </w:rPr>
  </w:style>
  <w:style w:type="character" w:styleId="ListLabel145" w:customStyle="1">
    <w:name w:val="ListLabel 145"/>
    <w:qFormat/>
    <w:rsid w:val="00e3625d"/>
    <w:rPr>
      <w:rFonts w:cs="Times New Roman"/>
    </w:rPr>
  </w:style>
  <w:style w:type="character" w:styleId="ListLabel146" w:customStyle="1">
    <w:name w:val="ListLabel 146"/>
    <w:qFormat/>
    <w:rsid w:val="00e3625d"/>
    <w:rPr>
      <w:rFonts w:cs="Times New Roman"/>
    </w:rPr>
  </w:style>
  <w:style w:type="character" w:styleId="ListLabel147" w:customStyle="1">
    <w:name w:val="ListLabel 147"/>
    <w:qFormat/>
    <w:rsid w:val="00e3625d"/>
    <w:rPr>
      <w:rFonts w:cs="Times New Roman"/>
    </w:rPr>
  </w:style>
  <w:style w:type="character" w:styleId="ListLabel148" w:customStyle="1">
    <w:name w:val="ListLabel 148"/>
    <w:qFormat/>
    <w:rsid w:val="00e3625d"/>
    <w:rPr>
      <w:rFonts w:cs="Times New Roman"/>
    </w:rPr>
  </w:style>
  <w:style w:type="character" w:styleId="ListLabel149" w:customStyle="1">
    <w:name w:val="ListLabel 149"/>
    <w:qFormat/>
    <w:rsid w:val="00e3625d"/>
    <w:rPr>
      <w:rFonts w:cs="Times New Roman"/>
    </w:rPr>
  </w:style>
  <w:style w:type="character" w:styleId="ListLabel150" w:customStyle="1">
    <w:name w:val="ListLabel 150"/>
    <w:qFormat/>
    <w:rsid w:val="00e3625d"/>
    <w:rPr>
      <w:rFonts w:ascii="Times New Roman" w:hAnsi="Times New Roman" w:cs="Symbol"/>
      <w:sz w:val="24"/>
    </w:rPr>
  </w:style>
  <w:style w:type="character" w:styleId="ListLabel151" w:customStyle="1">
    <w:name w:val="ListLabel 151"/>
    <w:qFormat/>
    <w:rsid w:val="00e3625d"/>
    <w:rPr>
      <w:rFonts w:cs="Times New Roman"/>
    </w:rPr>
  </w:style>
  <w:style w:type="character" w:styleId="ListLabel152" w:customStyle="1">
    <w:name w:val="ListLabel 152"/>
    <w:qFormat/>
    <w:rsid w:val="00e3625d"/>
    <w:rPr>
      <w:rFonts w:cs="Times New Roman"/>
    </w:rPr>
  </w:style>
  <w:style w:type="character" w:styleId="ListLabel153" w:customStyle="1">
    <w:name w:val="ListLabel 153"/>
    <w:qFormat/>
    <w:rsid w:val="00e3625d"/>
    <w:rPr>
      <w:rFonts w:cs="Times New Roman"/>
    </w:rPr>
  </w:style>
  <w:style w:type="character" w:styleId="ListLabel154" w:customStyle="1">
    <w:name w:val="ListLabel 154"/>
    <w:qFormat/>
    <w:rsid w:val="00e3625d"/>
    <w:rPr>
      <w:rFonts w:cs="Times New Roman"/>
    </w:rPr>
  </w:style>
  <w:style w:type="character" w:styleId="ListLabel155" w:customStyle="1">
    <w:name w:val="ListLabel 155"/>
    <w:qFormat/>
    <w:rsid w:val="00e3625d"/>
    <w:rPr>
      <w:rFonts w:cs="Times New Roman"/>
    </w:rPr>
  </w:style>
  <w:style w:type="character" w:styleId="ListLabel156" w:customStyle="1">
    <w:name w:val="ListLabel 156"/>
    <w:qFormat/>
    <w:rsid w:val="00e3625d"/>
    <w:rPr>
      <w:rFonts w:cs="Times New Roman"/>
    </w:rPr>
  </w:style>
  <w:style w:type="character" w:styleId="ListLabel157" w:customStyle="1">
    <w:name w:val="ListLabel 157"/>
    <w:qFormat/>
    <w:rsid w:val="00e3625d"/>
    <w:rPr>
      <w:rFonts w:cs="Times New Roman"/>
    </w:rPr>
  </w:style>
  <w:style w:type="character" w:styleId="ListLabel158" w:customStyle="1">
    <w:name w:val="ListLabel 158"/>
    <w:qFormat/>
    <w:rsid w:val="00e3625d"/>
    <w:rPr>
      <w:rFonts w:cs="Times New Roman"/>
    </w:rPr>
  </w:style>
  <w:style w:type="character" w:styleId="ListLabel159" w:customStyle="1">
    <w:name w:val="ListLabel 159"/>
    <w:qFormat/>
    <w:rsid w:val="00e3625d"/>
    <w:rPr>
      <w:rFonts w:ascii="Times New Roman" w:hAnsi="Times New Roman" w:cs="Symbol"/>
      <w:sz w:val="24"/>
    </w:rPr>
  </w:style>
  <w:style w:type="character" w:styleId="ListLabel160" w:customStyle="1">
    <w:name w:val="ListLabel 160"/>
    <w:qFormat/>
    <w:rsid w:val="00e3625d"/>
    <w:rPr>
      <w:rFonts w:cs="Courier New"/>
    </w:rPr>
  </w:style>
  <w:style w:type="character" w:styleId="ListLabel161" w:customStyle="1">
    <w:name w:val="ListLabel 161"/>
    <w:qFormat/>
    <w:rsid w:val="00e3625d"/>
    <w:rPr>
      <w:rFonts w:cs="Wingdings"/>
    </w:rPr>
  </w:style>
  <w:style w:type="character" w:styleId="ListLabel162" w:customStyle="1">
    <w:name w:val="ListLabel 162"/>
    <w:qFormat/>
    <w:rsid w:val="00e3625d"/>
    <w:rPr>
      <w:rFonts w:cs="Symbol"/>
    </w:rPr>
  </w:style>
  <w:style w:type="character" w:styleId="ListLabel163" w:customStyle="1">
    <w:name w:val="ListLabel 163"/>
    <w:qFormat/>
    <w:rsid w:val="00e3625d"/>
    <w:rPr>
      <w:rFonts w:cs="Courier New"/>
    </w:rPr>
  </w:style>
  <w:style w:type="character" w:styleId="ListLabel164" w:customStyle="1">
    <w:name w:val="ListLabel 164"/>
    <w:qFormat/>
    <w:rsid w:val="00e3625d"/>
    <w:rPr>
      <w:rFonts w:cs="Wingdings"/>
    </w:rPr>
  </w:style>
  <w:style w:type="character" w:styleId="ListLabel165" w:customStyle="1">
    <w:name w:val="ListLabel 165"/>
    <w:qFormat/>
    <w:rsid w:val="00e3625d"/>
    <w:rPr>
      <w:rFonts w:cs="Symbol"/>
    </w:rPr>
  </w:style>
  <w:style w:type="character" w:styleId="ListLabel166" w:customStyle="1">
    <w:name w:val="ListLabel 166"/>
    <w:qFormat/>
    <w:rsid w:val="00e3625d"/>
    <w:rPr>
      <w:rFonts w:cs="Courier New"/>
    </w:rPr>
  </w:style>
  <w:style w:type="character" w:styleId="ListLabel167" w:customStyle="1">
    <w:name w:val="ListLabel 167"/>
    <w:qFormat/>
    <w:rsid w:val="00e3625d"/>
    <w:rPr>
      <w:rFonts w:cs="Wingdings"/>
    </w:rPr>
  </w:style>
  <w:style w:type="character" w:styleId="ListLabel168" w:customStyle="1">
    <w:name w:val="ListLabel 168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69" w:customStyle="1">
    <w:name w:val="ListLabel 169"/>
    <w:qFormat/>
    <w:rsid w:val="00e3625d"/>
    <w:rPr>
      <w:rFonts w:cs="Times New Roman"/>
    </w:rPr>
  </w:style>
  <w:style w:type="character" w:styleId="ListLabel170" w:customStyle="1">
    <w:name w:val="ListLabel 170"/>
    <w:qFormat/>
    <w:rsid w:val="00e3625d"/>
    <w:rPr>
      <w:rFonts w:cs="Times New Roman"/>
    </w:rPr>
  </w:style>
  <w:style w:type="character" w:styleId="ListLabel171" w:customStyle="1">
    <w:name w:val="ListLabel 171"/>
    <w:qFormat/>
    <w:rsid w:val="00e3625d"/>
    <w:rPr>
      <w:rFonts w:cs="Times New Roman"/>
    </w:rPr>
  </w:style>
  <w:style w:type="character" w:styleId="ListLabel172" w:customStyle="1">
    <w:name w:val="ListLabel 172"/>
    <w:qFormat/>
    <w:rsid w:val="00e3625d"/>
    <w:rPr>
      <w:rFonts w:cs="Times New Roman"/>
    </w:rPr>
  </w:style>
  <w:style w:type="character" w:styleId="ListLabel173" w:customStyle="1">
    <w:name w:val="ListLabel 173"/>
    <w:qFormat/>
    <w:rsid w:val="00e3625d"/>
    <w:rPr>
      <w:rFonts w:cs="Times New Roman"/>
    </w:rPr>
  </w:style>
  <w:style w:type="character" w:styleId="ListLabel174" w:customStyle="1">
    <w:name w:val="ListLabel 174"/>
    <w:qFormat/>
    <w:rsid w:val="00e3625d"/>
    <w:rPr>
      <w:rFonts w:cs="Times New Roman"/>
    </w:rPr>
  </w:style>
  <w:style w:type="character" w:styleId="ListLabel175" w:customStyle="1">
    <w:name w:val="ListLabel 175"/>
    <w:qFormat/>
    <w:rsid w:val="00e3625d"/>
    <w:rPr>
      <w:rFonts w:cs="Times New Roman"/>
    </w:rPr>
  </w:style>
  <w:style w:type="character" w:styleId="ListLabel176" w:customStyle="1">
    <w:name w:val="ListLabel 176"/>
    <w:qFormat/>
    <w:rsid w:val="00e3625d"/>
    <w:rPr>
      <w:rFonts w:cs="Times New Roman"/>
    </w:rPr>
  </w:style>
  <w:style w:type="character" w:styleId="ListLabel177" w:customStyle="1">
    <w:name w:val="ListLabel 177"/>
    <w:qFormat/>
    <w:rsid w:val="00e3625d"/>
    <w:rPr>
      <w:rFonts w:ascii="Times New Roman" w:hAnsi="Times New Roman" w:cs="Times New Roman"/>
      <w:sz w:val="24"/>
    </w:rPr>
  </w:style>
  <w:style w:type="character" w:styleId="ListLabel178" w:customStyle="1">
    <w:name w:val="ListLabel 178"/>
    <w:qFormat/>
    <w:rsid w:val="00e3625d"/>
    <w:rPr>
      <w:rFonts w:cs="Times New Roman"/>
    </w:rPr>
  </w:style>
  <w:style w:type="character" w:styleId="ListLabel179" w:customStyle="1">
    <w:name w:val="ListLabel 179"/>
    <w:qFormat/>
    <w:rsid w:val="00e3625d"/>
    <w:rPr>
      <w:rFonts w:cs="Times New Roman"/>
    </w:rPr>
  </w:style>
  <w:style w:type="character" w:styleId="ListLabel180" w:customStyle="1">
    <w:name w:val="ListLabel 180"/>
    <w:qFormat/>
    <w:rsid w:val="00e3625d"/>
    <w:rPr>
      <w:rFonts w:cs="Times New Roman"/>
    </w:rPr>
  </w:style>
  <w:style w:type="character" w:styleId="ListLabel181" w:customStyle="1">
    <w:name w:val="ListLabel 181"/>
    <w:qFormat/>
    <w:rsid w:val="00e3625d"/>
    <w:rPr>
      <w:rFonts w:cs="Times New Roman"/>
    </w:rPr>
  </w:style>
  <w:style w:type="character" w:styleId="ListLabel182" w:customStyle="1">
    <w:name w:val="ListLabel 182"/>
    <w:qFormat/>
    <w:rsid w:val="00e3625d"/>
    <w:rPr>
      <w:rFonts w:cs="Times New Roman"/>
    </w:rPr>
  </w:style>
  <w:style w:type="character" w:styleId="ListLabel183" w:customStyle="1">
    <w:name w:val="ListLabel 183"/>
    <w:qFormat/>
    <w:rsid w:val="00e3625d"/>
    <w:rPr>
      <w:rFonts w:cs="Times New Roman"/>
    </w:rPr>
  </w:style>
  <w:style w:type="character" w:styleId="ListLabel184" w:customStyle="1">
    <w:name w:val="ListLabel 184"/>
    <w:qFormat/>
    <w:rsid w:val="00e3625d"/>
    <w:rPr>
      <w:rFonts w:cs="Times New Roman"/>
    </w:rPr>
  </w:style>
  <w:style w:type="character" w:styleId="ListLabel185" w:customStyle="1">
    <w:name w:val="ListLabel 185"/>
    <w:qFormat/>
    <w:rsid w:val="00e3625d"/>
    <w:rPr>
      <w:rFonts w:cs="Times New Roman"/>
    </w:rPr>
  </w:style>
  <w:style w:type="character" w:styleId="ListLabel186" w:customStyle="1">
    <w:name w:val="ListLabel 186"/>
    <w:qFormat/>
    <w:rsid w:val="00e3625d"/>
    <w:rPr>
      <w:rFonts w:ascii="Times New Roman" w:hAnsi="Times New Roman" w:cs="Symbol"/>
      <w:sz w:val="24"/>
    </w:rPr>
  </w:style>
  <w:style w:type="character" w:styleId="ListLabel187" w:customStyle="1">
    <w:name w:val="ListLabel 187"/>
    <w:qFormat/>
    <w:rsid w:val="00e3625d"/>
    <w:rPr>
      <w:rFonts w:cs="Times New Roman"/>
    </w:rPr>
  </w:style>
  <w:style w:type="character" w:styleId="ListLabel188" w:customStyle="1">
    <w:name w:val="ListLabel 188"/>
    <w:qFormat/>
    <w:rsid w:val="00e3625d"/>
    <w:rPr>
      <w:rFonts w:cs="Times New Roman"/>
    </w:rPr>
  </w:style>
  <w:style w:type="character" w:styleId="ListLabel189" w:customStyle="1">
    <w:name w:val="ListLabel 189"/>
    <w:qFormat/>
    <w:rsid w:val="00e3625d"/>
    <w:rPr>
      <w:rFonts w:cs="Times New Roman"/>
    </w:rPr>
  </w:style>
  <w:style w:type="character" w:styleId="ListLabel190" w:customStyle="1">
    <w:name w:val="ListLabel 190"/>
    <w:qFormat/>
    <w:rsid w:val="00e3625d"/>
    <w:rPr>
      <w:rFonts w:cs="Times New Roman"/>
    </w:rPr>
  </w:style>
  <w:style w:type="character" w:styleId="ListLabel191" w:customStyle="1">
    <w:name w:val="ListLabel 191"/>
    <w:qFormat/>
    <w:rsid w:val="00e3625d"/>
    <w:rPr>
      <w:rFonts w:cs="Times New Roman"/>
    </w:rPr>
  </w:style>
  <w:style w:type="character" w:styleId="ListLabel192" w:customStyle="1">
    <w:name w:val="ListLabel 192"/>
    <w:qFormat/>
    <w:rsid w:val="00e3625d"/>
    <w:rPr>
      <w:rFonts w:cs="Times New Roman"/>
    </w:rPr>
  </w:style>
  <w:style w:type="character" w:styleId="ListLabel193" w:customStyle="1">
    <w:name w:val="ListLabel 193"/>
    <w:qFormat/>
    <w:rsid w:val="00e3625d"/>
    <w:rPr>
      <w:rFonts w:cs="Times New Roman"/>
    </w:rPr>
  </w:style>
  <w:style w:type="character" w:styleId="ListLabel194" w:customStyle="1">
    <w:name w:val="ListLabel 194"/>
    <w:qFormat/>
    <w:rsid w:val="00e3625d"/>
    <w:rPr>
      <w:rFonts w:cs="Times New Roman"/>
    </w:rPr>
  </w:style>
  <w:style w:type="character" w:styleId="ListLabel195">
    <w:name w:val="ListLabel 195"/>
    <w:qFormat/>
    <w:rPr>
      <w:rFonts w:ascii="Times New Roman" w:hAnsi="Times New Roman" w:cs="Symbol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Times New Roman" w:hAnsi="Times New Roman" w:cs="Symbol"/>
      <w:sz w:val="24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ascii="Times New Roman" w:hAnsi="Times New Roman" w:cs="Symbol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ascii="Times New Roman" w:hAnsi="Times New Roman" w:cs="Times New Roman"/>
      <w:sz w:val="24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ascii="Times New Roman" w:hAnsi="Times New Roman" w:cs="Symbol"/>
      <w:sz w:val="24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ascii="Times New Roman" w:hAnsi="Times New Roman" w:cs="Symbol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ascii="Times New Roman" w:hAnsi="Times New Roman" w:cs="Times New Roman"/>
      <w:sz w:val="24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ascii="Times New Roman" w:hAnsi="Times New Roman" w:cs="Symbol"/>
      <w:sz w:val="24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ascii="Times New Roman" w:hAnsi="Times New Roman" w:cs="Symbol"/>
      <w:sz w:val="24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Symbol"/>
      <w:sz w:val="24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ascii="Times New Roman" w:hAnsi="Times New Roman" w:cs="Symbol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  <w:sz w:val="24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ascii="Times New Roman" w:hAnsi="Times New Roman" w:cs="Symbol"/>
      <w:sz w:val="24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Symbo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ascii="Times New Roman" w:hAnsi="Times New Roman"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ascii="Times New Roman" w:hAnsi="Times New Roman" w:cs="Symbol"/>
      <w:sz w:val="24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ascii="Times New Roman" w:hAnsi="Times New Roman" w:cs="Symbol"/>
      <w:sz w:val="24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ascii="Times New Roman" w:hAnsi="Times New Roman" w:cs="Times New Roman"/>
      <w:sz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Symbol"/>
      <w:sz w:val="24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paragraph" w:styleId="Style19" w:customStyle="1">
    <w:name w:val="Заголовок"/>
    <w:basedOn w:val="Normal"/>
    <w:next w:val="Style20"/>
    <w:qFormat/>
    <w:rsid w:val="00e36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8298f"/>
    <w:pPr>
      <w:widowControl w:val="false"/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1">
    <w:name w:val="List"/>
    <w:basedOn w:val="Style20"/>
    <w:rsid w:val="00e3625d"/>
    <w:pPr/>
    <w:rPr>
      <w:rFonts w:cs="Lucida Sans"/>
    </w:rPr>
  </w:style>
  <w:style w:type="paragraph" w:styleId="Style22" w:customStyle="1">
    <w:name w:val="Caption"/>
    <w:basedOn w:val="Normal"/>
    <w:qFormat/>
    <w:rsid w:val="00e362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3625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271c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db32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4" w:customStyle="1">
    <w:name w:val="Таблицы (моноширинный)"/>
    <w:basedOn w:val="Normal"/>
    <w:uiPriority w:val="99"/>
    <w:qFormat/>
    <w:rsid w:val="00db32d7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db32d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(2)"/>
    <w:basedOn w:val="Normal"/>
    <w:link w:val="2"/>
    <w:uiPriority w:val="99"/>
    <w:qFormat/>
    <w:rsid w:val="0090452e"/>
    <w:pPr>
      <w:widowControl w:val="false"/>
      <w:shd w:val="clear" w:color="auto" w:fill="FFFFFF"/>
      <w:spacing w:lineRule="exact" w:line="259" w:before="0" w:after="5100"/>
      <w:ind w:hanging="320"/>
      <w:jc w:val="right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uiPriority w:val="99"/>
    <w:semiHidden/>
    <w:qFormat/>
    <w:rsid w:val="00c83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Head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5271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9813-7197-4FE5-9251-2DCFA93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LibreOffice/5.4.3.2$Windows_X86_64 LibreOffice_project/92a7159f7e4af62137622921e809f8546db437e5</Application>
  <Pages>13</Pages>
  <Words>2915</Words>
  <Characters>22766</Characters>
  <CharactersWithSpaces>26056</CharactersWithSpaces>
  <Paragraphs>417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2020-11-27T09:41:00Z</dcterms:created>
  <dc:creator>Zam_blag</dc:creator>
  <dc:description/>
  <dc:language>ru-RU</dc:language>
  <cp:lastModifiedBy/>
  <cp:lastPrinted>2021-01-13T15:44:46Z</cp:lastPrinted>
  <dcterms:modified xsi:type="dcterms:W3CDTF">2021-01-18T13:38:59Z</dcterms:modified>
  <cp:revision>34</cp:revision>
  <dc:subject/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