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aenoaieoiaioa"/>
        <w:ind w:hanging="0"/>
        <w:jc w:val="center"/>
        <w:rPr/>
      </w:pPr>
      <w:r>
        <w:rPr>
          <w:b/>
          <w:bCs/>
        </w:rPr>
        <w:t>СОВЕТ</w:t>
      </w:r>
    </w:p>
    <w:p>
      <w:pPr>
        <w:pStyle w:val="Oaenoaieoiaioa"/>
        <w:ind w:left="567" w:right="-257" w:hanging="0"/>
        <w:jc w:val="center"/>
        <w:rPr/>
      </w:pPr>
      <w:r>
        <w:rPr>
          <w:b/>
          <w:bCs/>
        </w:rPr>
        <w:t>НИКОЛАЕВСКОГО МУНИЦИПАЛЬНОГО ОБРАЗОВАНИЯ</w:t>
      </w:r>
    </w:p>
    <w:p>
      <w:pPr>
        <w:pStyle w:val="Oaenoaieoiaioa"/>
        <w:ind w:left="567" w:right="-257" w:hanging="0"/>
        <w:jc w:val="center"/>
        <w:rPr/>
      </w:pPr>
      <w:r>
        <w:rPr>
          <w:b/>
          <w:bCs/>
        </w:rPr>
        <w:t>ИВАНТЕЕВСКОГО МУНИЦИПАЛЬНОГО РАЙОНА</w:t>
      </w:r>
    </w:p>
    <w:p>
      <w:pPr>
        <w:pStyle w:val="Oaenoaieoiaioa"/>
        <w:ind w:left="567" w:right="-257" w:hanging="0"/>
        <w:jc w:val="center"/>
        <w:rPr/>
      </w:pPr>
      <w:r>
        <w:rPr>
          <w:b/>
          <w:bCs/>
        </w:rPr>
        <w:t xml:space="preserve">САРАТОВСКОЙ ОБЛАСТИ          </w:t>
      </w:r>
    </w:p>
    <w:p>
      <w:pPr>
        <w:pStyle w:val="Oaenoaieoiaioa"/>
        <w:ind w:left="567" w:right="-25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Oaenoaieoiaioa"/>
        <w:ind w:left="567" w:right="-257" w:hanging="0"/>
        <w:jc w:val="center"/>
        <w:rPr/>
      </w:pPr>
      <w:r>
        <w:rPr>
          <w:b/>
          <w:bCs/>
          <w:sz w:val="28"/>
          <w:szCs w:val="28"/>
        </w:rPr>
        <w:t>Восемьдесят второе</w:t>
      </w:r>
      <w:r>
        <w:rPr>
          <w:b/>
          <w:bCs/>
          <w:sz w:val="28"/>
          <w:szCs w:val="28"/>
        </w:rPr>
        <w:t xml:space="preserve"> заседание пятого созыва</w:t>
      </w:r>
    </w:p>
    <w:p>
      <w:pPr>
        <w:pStyle w:val="Oaenoaieoiaioa"/>
        <w:ind w:left="567" w:right="-257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Oaenoaieoiaioa"/>
        <w:ind w:left="567" w:right="-257" w:hanging="0"/>
        <w:jc w:val="center"/>
        <w:rPr/>
      </w:pPr>
      <w:r>
        <w:rPr>
          <w:b/>
          <w:bCs/>
          <w:sz w:val="28"/>
          <w:szCs w:val="28"/>
        </w:rPr>
        <w:t xml:space="preserve">РЕШЕНИЕ № </w:t>
      </w:r>
      <w:r>
        <w:rPr>
          <w:b/>
          <w:bCs/>
          <w:sz w:val="28"/>
          <w:szCs w:val="28"/>
        </w:rPr>
        <w:t>1</w:t>
      </w:r>
    </w:p>
    <w:p>
      <w:pPr>
        <w:pStyle w:val="Oaenoaieoiaioa"/>
        <w:ind w:left="567" w:right="-25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Oaenoaieoiaioa"/>
        <w:ind w:left="0" w:right="-257" w:hanging="0"/>
        <w:jc w:val="left"/>
        <w:rPr/>
      </w:pPr>
      <w:r>
        <w:rPr>
          <w:b/>
          <w:bCs/>
          <w:sz w:val="28"/>
          <w:szCs w:val="28"/>
        </w:rPr>
        <w:t xml:space="preserve">от  </w:t>
      </w:r>
      <w:r>
        <w:rPr>
          <w:b/>
          <w:bCs/>
          <w:sz w:val="28"/>
          <w:szCs w:val="28"/>
        </w:rPr>
        <w:t>01 февраля</w:t>
      </w:r>
      <w:r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                                                                 с. Николаевка 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/>
      </w:pPr>
      <w:r>
        <w:rPr>
          <w:b/>
          <w:sz w:val="28"/>
          <w:szCs w:val="28"/>
        </w:rPr>
        <w:t xml:space="preserve">О  внесении изменений в решение Совета </w:t>
      </w:r>
      <w:r>
        <w:rPr>
          <w:b/>
          <w:sz w:val="28"/>
          <w:szCs w:val="28"/>
        </w:rPr>
        <w:t>Николаев</w:t>
      </w:r>
      <w:r>
        <w:rPr>
          <w:b/>
          <w:sz w:val="28"/>
          <w:szCs w:val="28"/>
        </w:rPr>
        <w:t xml:space="preserve">ского муниципального образования Ивантеевского муниципального района Саратовской области от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.12.2021 г. №3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«О  создании муниципального дорожного фонда Николаевского муниципального образования  Ивантеевского муниципальн</w:t>
      </w:r>
      <w:r>
        <w:rPr>
          <w:b/>
          <w:sz w:val="28"/>
          <w:szCs w:val="28"/>
        </w:rPr>
        <w:t xml:space="preserve">ого района </w:t>
      </w:r>
      <w:r>
        <w:rPr>
          <w:b/>
          <w:bCs/>
          <w:sz w:val="28"/>
          <w:szCs w:val="28"/>
        </w:rPr>
        <w:t xml:space="preserve">Саратовской области» </w:t>
      </w:r>
    </w:p>
    <w:p>
      <w:pPr>
        <w:pStyle w:val="Normal"/>
        <w:widowControl w:val="false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ст. 21 </w:t>
      </w:r>
      <w:hyperlink r:id="rId2" w:tgtFrame="УСТАВ МО от 22.12.1996 0:00:00 № Принят на референдуме Ивантеевского района Саратовской области&#10;&#10;УСТАВ ИВАНТЕЕВСКОГО МУНИЦИПАЛЬНОГО РАЙОНА САРАТОВСКОЙ ОБЛАСТИ">
        <w:r>
          <w:rPr>
            <w:rStyle w:val="Style12"/>
            <w:color w:val="000000"/>
            <w:sz w:val="28"/>
            <w:szCs w:val="28"/>
            <w:u w:val="none"/>
          </w:rPr>
          <w:t>Устава Совета Николаевского муниципального образования Ивантеевского муниципального района  Саратовской области</w:t>
        </w:r>
      </w:hyperlink>
      <w:r>
        <w:rPr>
          <w:sz w:val="28"/>
          <w:szCs w:val="28"/>
        </w:rPr>
        <w:t xml:space="preserve"> Совет Николаевского муниципального образования  Ивантеевского муниципального района  Саратовской области</w:t>
      </w:r>
      <w:r>
        <w:rPr>
          <w:b/>
          <w:sz w:val="28"/>
          <w:szCs w:val="28"/>
        </w:rPr>
        <w:t xml:space="preserve"> РЕШИЛ: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Внести в приложение №1 к решению Совета </w:t>
      </w:r>
      <w:r>
        <w:rPr>
          <w:sz w:val="28"/>
          <w:szCs w:val="28"/>
        </w:rPr>
        <w:t>Николае</w:t>
      </w:r>
      <w:r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муниципального образования Ивантеевского муниципального района Саратовской области от </w:t>
      </w:r>
      <w:r>
        <w:rPr>
          <w:sz w:val="28"/>
          <w:szCs w:val="28"/>
        </w:rPr>
        <w:t>14</w:t>
      </w:r>
      <w:r>
        <w:rPr>
          <w:sz w:val="28"/>
          <w:szCs w:val="28"/>
        </w:rPr>
        <w:t>.12.2021 г. №3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«О создании муниципального дорожного фонда </w:t>
      </w:r>
      <w:r>
        <w:rPr>
          <w:sz w:val="28"/>
          <w:szCs w:val="28"/>
        </w:rPr>
        <w:t>Никол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евского муниципального образования </w:t>
      </w:r>
      <w:r>
        <w:rPr>
          <w:sz w:val="28"/>
          <w:szCs w:val="28"/>
        </w:rPr>
        <w:t xml:space="preserve"> Ивантеевского муниципального района Саратовской области», следующие изменения: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1) подпункт «г» части 2.1 пункта 2 признать утратившим силу;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2) подпункт «г» части 3.3 пункта 3 признать утратившим силу.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/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cs="PT Sans;Times New Roman"/>
          <w:bCs/>
          <w:color w:val="000000"/>
          <w:sz w:val="28"/>
          <w:szCs w:val="28"/>
        </w:rPr>
        <w:t>Настоящее Р</w:t>
      </w:r>
      <w:bookmarkStart w:id="0" w:name="_GoBack"/>
      <w:bookmarkEnd w:id="0"/>
      <w:r>
        <w:rPr>
          <w:rFonts w:cs="PT Sans;Times New Roman"/>
          <w:bCs/>
          <w:color w:val="000000"/>
          <w:sz w:val="28"/>
          <w:szCs w:val="28"/>
        </w:rPr>
        <w:t xml:space="preserve">ешение опубликовать в </w:t>
      </w:r>
      <w:r>
        <w:rPr>
          <w:rFonts w:cs="PT Sans;Times New Roman"/>
          <w:bCs/>
          <w:color w:val="000000"/>
          <w:spacing w:val="-4"/>
          <w:kern w:val="2"/>
          <w:sz w:val="28"/>
          <w:szCs w:val="28"/>
        </w:rPr>
        <w:t>информационном бюллетене «Николаевский Вестник»</w:t>
      </w:r>
      <w:r>
        <w:rPr>
          <w:rFonts w:cs="Tahoma"/>
          <w:bCs/>
          <w:color w:val="000000"/>
          <w:spacing w:val="-4"/>
          <w:kern w:val="2"/>
          <w:sz w:val="28"/>
          <w:szCs w:val="28"/>
        </w:rPr>
        <w:t xml:space="preserve"> и разместить на официальном сайте администрации Ивантеевского муниципального района в разделе Николаевское муниципальное образование в сети «Интернет».</w:t>
      </w:r>
    </w:p>
    <w:p>
      <w:pPr>
        <w:pStyle w:val="Normal"/>
        <w:ind w:hanging="0"/>
        <w:jc w:val="both"/>
        <w:rPr>
          <w:rFonts w:cs="Tahoma"/>
          <w:bCs/>
          <w:color w:val="000000"/>
          <w:spacing w:val="-4"/>
          <w:kern w:val="2"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-113" w:firstLine="624"/>
        <w:jc w:val="both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Настоящее решение вступает в силу с момента подписания.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Oaenoaieoiaioa"/>
        <w:ind w:left="0" w:right="0" w:hanging="0"/>
        <w:rPr/>
      </w:pPr>
      <w:r>
        <w:rPr>
          <w:b/>
          <w:szCs w:val="28"/>
        </w:rPr>
        <w:t xml:space="preserve">Глава Николаевского  </w:t>
      </w:r>
    </w:p>
    <w:p>
      <w:pPr>
        <w:pStyle w:val="Oaenoaieoiaioa"/>
        <w:ind w:left="0" w:right="0" w:hanging="0"/>
        <w:jc w:val="both"/>
        <w:rPr>
          <w:bCs/>
        </w:rPr>
      </w:pPr>
      <w:r>
        <w:rPr>
          <w:b/>
          <w:bCs/>
          <w:color w:val="000000"/>
          <w:sz w:val="28"/>
          <w:szCs w:val="28"/>
        </w:rPr>
        <w:t>муниципального образования                                        А.А. Демидов</w:t>
      </w:r>
    </w:p>
    <w:p>
      <w:pPr>
        <w:pStyle w:val="NormalWeb"/>
        <w:spacing w:before="0" w:after="0"/>
        <w:ind w:left="2124" w:hanging="0"/>
        <w:jc w:val="right"/>
        <w:rPr>
          <w:bCs/>
        </w:rPr>
      </w:pPr>
      <w:r>
        <w:rPr>
          <w:bCs/>
        </w:rPr>
      </w:r>
    </w:p>
    <w:p>
      <w:pPr>
        <w:pStyle w:val="NormalWeb"/>
        <w:spacing w:before="0" w:after="0"/>
        <w:ind w:left="2124" w:hanging="0"/>
        <w:jc w:val="right"/>
        <w:rPr>
          <w:bCs/>
        </w:rPr>
      </w:pPr>
      <w:r>
        <w:rPr>
          <w:bCs/>
        </w:rPr>
      </w:r>
    </w:p>
    <w:p>
      <w:pPr>
        <w:pStyle w:val="NormalWeb"/>
        <w:spacing w:before="0" w:after="0"/>
        <w:ind w:hanging="0"/>
        <w:jc w:val="right"/>
        <w:rPr>
          <w:bCs/>
          <w:sz w:val="20"/>
          <w:szCs w:val="20"/>
        </w:rPr>
      </w:pPr>
      <w:r>
        <w:rPr/>
      </w:r>
    </w:p>
    <w:sectPr>
      <w:type w:val="nextPage"/>
      <w:pgSz w:w="11906" w:h="16838"/>
      <w:pgMar w:left="1701" w:right="850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6e1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rsid w:val="000d6e12"/>
    <w:pPr>
      <w:keepNext w:val="true"/>
      <w:jc w:val="center"/>
      <w:outlineLvl w:val="0"/>
    </w:pPr>
    <w:rPr>
      <w:b/>
      <w:sz w:val="32"/>
    </w:rPr>
  </w:style>
  <w:style w:type="paragraph" w:styleId="5">
    <w:name w:val="Heading 5"/>
    <w:basedOn w:val="Normal"/>
    <w:link w:val="50"/>
    <w:uiPriority w:val="9"/>
    <w:semiHidden/>
    <w:unhideWhenUsed/>
    <w:qFormat/>
    <w:rsid w:val="000d6e12"/>
    <w:pPr>
      <w:keepNext w:val="true"/>
      <w:keepLines/>
      <w:spacing w:before="200" w:after="0"/>
      <w:outlineLvl w:val="4"/>
    </w:pPr>
    <w:rPr>
      <w:rFonts w:ascii="Cambria" w:hAnsi="Cambria"/>
      <w:color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d6e12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d6e12"/>
    <w:rPr>
      <w:rFonts w:ascii="Cambria" w:hAnsi="Cambria" w:eastAsia="Times New Roman" w:cs="Times New Roman"/>
      <w:color w:val="243F60"/>
      <w:sz w:val="20"/>
      <w:szCs w:val="20"/>
      <w:lang w:eastAsia="ru-RU"/>
    </w:rPr>
  </w:style>
  <w:style w:type="character" w:styleId="Style12">
    <w:name w:val="Интернет-ссылка"/>
    <w:uiPriority w:val="99"/>
    <w:semiHidden/>
    <w:unhideWhenUsed/>
    <w:rsid w:val="000d6e12"/>
    <w:rPr>
      <w:color w:val="0000FF"/>
      <w:u w:val="single"/>
    </w:rPr>
  </w:style>
  <w:style w:type="character" w:styleId="Strong">
    <w:name w:val="Strong"/>
    <w:basedOn w:val="DefaultParagraphFont"/>
    <w:qFormat/>
    <w:rsid w:val="000d6e12"/>
    <w:rPr>
      <w:b/>
      <w:bCs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d6e12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nhideWhenUsed/>
    <w:qFormat/>
    <w:rsid w:val="000d6e12"/>
    <w:pPr>
      <w:suppressAutoHyphens w:val="true"/>
      <w:spacing w:before="280" w:after="280"/>
    </w:pPr>
    <w:rPr>
      <w:sz w:val="24"/>
      <w:szCs w:val="24"/>
      <w:lang w:eastAsia="ar-SA"/>
    </w:rPr>
  </w:style>
  <w:style w:type="paragraph" w:styleId="Style19" w:customStyle="1">
    <w:name w:val="Таблицы (моноширинный)"/>
    <w:basedOn w:val="Normal"/>
    <w:semiHidden/>
    <w:qFormat/>
    <w:rsid w:val="000d6e12"/>
    <w:pPr>
      <w:widowControl w:val="false"/>
      <w:jc w:val="both"/>
    </w:pPr>
    <w:rPr>
      <w:rFonts w:ascii="Courier New" w:hAnsi="Courier New"/>
    </w:rPr>
  </w:style>
  <w:style w:type="paragraph" w:styleId="Oaenoaieoiaioa" w:customStyle="1">
    <w:name w:val="Oaeno aieoiaioa"/>
    <w:basedOn w:val="Normal"/>
    <w:qFormat/>
    <w:rsid w:val="000d6e12"/>
    <w:pPr>
      <w:overflowPunct w:val="false"/>
      <w:ind w:firstLine="720"/>
      <w:jc w:val="both"/>
    </w:pPr>
    <w:rPr>
      <w:sz w:val="28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d6e1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akon.scli.ru:8111/content/act/080c92a9-01c8-401c-b8e7-bf4d2460c650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523CD-C3F7-428D-8D75-14B6F478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LibreOffice/5.4.3.2$Windows_X86_64 LibreOffice_project/92a7159f7e4af62137622921e809f8546db437e5</Application>
  <Pages>1</Pages>
  <Words>175</Words>
  <Characters>1360</Characters>
  <CharactersWithSpaces>1666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2021-10-13T04:45:00Z</dcterms:created>
  <dc:creator>Iva_raysobr</dc:creator>
  <dc:description/>
  <dc:language>ru-RU</dc:language>
  <cp:lastModifiedBy/>
  <cp:lastPrinted>2021-12-27T10:28:00Z</cp:lastPrinted>
  <dcterms:modified xsi:type="dcterms:W3CDTF">2022-02-01T16:28:16Z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