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АДМИНИСТРАЦИЯ</w:t>
      </w:r>
    </w:p>
    <w:p>
      <w:pPr>
        <w:pStyle w:val="Style15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 xml:space="preserve">НИКОЛАЕВСКОГО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МУНИЦИПАЛЬНОГО ОБРАЗОВАНИЯ</w:t>
      </w:r>
    </w:p>
    <w:p>
      <w:pPr>
        <w:pStyle w:val="Style15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ИВАНТЕЕВСКОГО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МУНИЦИПАЛЬНОГО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РАЙОНА</w:t>
      </w:r>
    </w:p>
    <w:p>
      <w:pPr>
        <w:pStyle w:val="Style15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САРАТОВСКОЙ ОБЛАСТИ</w:t>
      </w:r>
    </w:p>
    <w:p>
      <w:pPr>
        <w:pStyle w:val="Style15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</w:rPr>
        <w:t> </w:t>
      </w:r>
    </w:p>
    <w:p>
      <w:pPr>
        <w:pStyle w:val="Style15"/>
        <w:spacing w:lineRule="auto" w:line="240"/>
        <w:ind w:left="0" w:right="0" w:firstLine="709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 № 1</w:t>
      </w:r>
      <w:r>
        <w:rPr>
          <w:rFonts w:cs="Times New Roman" w:ascii="Times New Roman" w:hAnsi="Times New Roman"/>
          <w:b/>
          <w:bCs/>
          <w:sz w:val="28"/>
          <w:szCs w:val="28"/>
        </w:rPr>
        <w:t>7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widowControl/>
        <w:tabs>
          <w:tab w:val="left" w:pos="708" w:leader="none"/>
        </w:tabs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</w:rPr>
        <w:t>от 1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A"/>
          <w:spacing w:val="0"/>
          <w:sz w:val="28"/>
          <w:szCs w:val="28"/>
        </w:rPr>
        <w:t>.05.2021 года                                                                          с. Николаевка</w:t>
      </w:r>
    </w:p>
    <w:p>
      <w:pPr>
        <w:pStyle w:val="Normal"/>
        <w:widowControl/>
        <w:tabs>
          <w:tab w:val="left" w:pos="708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A"/>
          <w:spacing w:val="0"/>
          <w:sz w:val="28"/>
          <w:szCs w:val="28"/>
        </w:rPr>
      </w:pPr>
      <w:r>
        <w:rPr/>
      </w:r>
    </w:p>
    <w:p>
      <w:pPr>
        <w:pStyle w:val="Style15"/>
        <w:widowControl/>
        <w:spacing w:before="0" w:after="0"/>
        <w:ind w:left="0" w:right="3543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Об определении случаев осуществления банковского сопровождения контрактов, предметом которых является поставка товаров, выполнение работ, оказание услуг для муниципальных нужд.</w:t>
      </w:r>
    </w:p>
    <w:p>
      <w:pPr>
        <w:pStyle w:val="Style15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5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соответствии с частью 2 статьи 35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пунктом 4 постановления Правительства Российской Федерации от 20 сентября 2014 г. № 963 «Об осуществлении банковского сопровождения контрактов», Администраци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Николаевского муниципального образования Ивантеевского муниципального района Саратовской области постановляет: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1. Установить, что: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- банковское сопровождение контракта, заключающееся в проведении банком, привлечённым поставщиком (подрядчиком, исполнителем) или заказчиком,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мониторинга расчетов в рамках исполнения контракта, осуществляется в случае, если начальная (максимальная) цена контракта, цена контракта, заключаемого с единственным поставщиком (подрядчиком, исполнителем), составляет не менее100 млн. руб.;</w:t>
      </w:r>
    </w:p>
    <w:p>
      <w:pPr>
        <w:pStyle w:val="Style15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- банковское сопровождение контракта, предусматривающее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осуществляется в случае, если начальная (максимальная) цена контракта, цена контракта, заключаемого с единственным поставщиком (подрядчиком, исполнителем), составляет не менее 5 млрд. руб.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</w:pPr>
      <w:r>
        <w:rPr/>
      </w:r>
    </w:p>
    <w:p>
      <w:pPr>
        <w:pStyle w:val="Style15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2.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Настоящее постановление опубликовать 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4"/>
          <w:kern w:val="2"/>
          <w:sz w:val="28"/>
          <w:szCs w:val="28"/>
        </w:rPr>
        <w:t>информационном бюллетене «Николаевский Вестник»</w:t>
      </w:r>
      <w:r>
        <w:rPr>
          <w:rFonts w:cs="Tahoma" w:ascii="Times New Roman" w:hAnsi="Times New Roman"/>
          <w:b w:val="false"/>
          <w:i w:val="false"/>
          <w:caps w:val="false"/>
          <w:smallCaps w:val="false"/>
          <w:color w:val="000000"/>
          <w:spacing w:val="-4"/>
          <w:kern w:val="2"/>
          <w:sz w:val="28"/>
          <w:szCs w:val="28"/>
        </w:rPr>
        <w:t xml:space="preserve"> и разместить на официальном сайте администрации Ивантеевского муниципального района в разделе Николаевское муниципальное образование в сети «Интернет»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5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3. Контроль исполнения настоящего постановления оставляю за собой.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5"/>
        <w:spacing w:before="0" w:after="0"/>
        <w:jc w:val="both"/>
        <w:rPr/>
      </w:pPr>
      <w:r>
        <w:rPr>
          <w:b/>
          <w:sz w:val="28"/>
          <w:szCs w:val="28"/>
        </w:rPr>
        <w:t>Глава Николаевского</w:t>
      </w:r>
    </w:p>
    <w:p>
      <w:pPr>
        <w:pStyle w:val="Style15"/>
        <w:widowControl/>
        <w:spacing w:before="0" w:after="0"/>
        <w:ind w:left="0" w:right="0" w:hanging="0"/>
        <w:jc w:val="both"/>
        <w:rPr/>
      </w:pPr>
      <w:bookmarkStart w:id="0" w:name="__DdeLink__13257_2446968708"/>
      <w:bookmarkEnd w:id="0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                                            А.А. Демидов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4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LibreOffice/5.4.3.2$Windows_X86_64 LibreOffice_project/92a7159f7e4af62137622921e809f8546db437e5</Application>
  <Pages>2</Pages>
  <Words>228</Words>
  <Characters>1804</Characters>
  <CharactersWithSpaces>2144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2021-05-31T13:45:27Z</dcterms:modified>
  <cp:revision>2</cp:revision>
  <dc:subject/>
  <dc:title/>
</cp:coreProperties>
</file>