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F0" w:rsidRDefault="008C0444" w:rsidP="008C0444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874EF0" w:rsidRDefault="008C0444" w:rsidP="008C0444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E4820">
        <w:rPr>
          <w:b/>
          <w:bCs/>
        </w:rPr>
        <w:t>НИКОЛАЕВСКОГО</w:t>
      </w:r>
      <w:r>
        <w:rPr>
          <w:b/>
          <w:bCs/>
        </w:rPr>
        <w:t xml:space="preserve"> МУНИЦИПАЛЬНОГО ОБРАЗОВАНИЯ ИВАНТЕЕВСКОГО МУНИЦИПАЛЬНОГО РАЙОНА </w:t>
      </w:r>
    </w:p>
    <w:p w:rsidR="008C0444" w:rsidRDefault="008C0444" w:rsidP="008C0444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8C0444" w:rsidRDefault="008C0444" w:rsidP="008C0444">
      <w:pPr>
        <w:pStyle w:val="Oaenoaieoiaioa"/>
        <w:ind w:firstLine="0"/>
        <w:jc w:val="center"/>
        <w:rPr>
          <w:b/>
          <w:bCs/>
        </w:rPr>
      </w:pPr>
    </w:p>
    <w:p w:rsidR="008C0444" w:rsidRPr="00874EF0" w:rsidRDefault="00874EF0" w:rsidP="008C0444">
      <w:pPr>
        <w:pStyle w:val="Oaenoaieoiaioa"/>
        <w:ind w:firstLine="0"/>
        <w:jc w:val="center"/>
      </w:pPr>
      <w:r w:rsidRPr="00874EF0">
        <w:t xml:space="preserve">Двадцать </w:t>
      </w:r>
      <w:r w:rsidR="004E4820">
        <w:t>девятое</w:t>
      </w:r>
      <w:r w:rsidRPr="00874EF0">
        <w:t xml:space="preserve"> заседание четвертого созы</w:t>
      </w:r>
      <w:r w:rsidR="004E4820">
        <w:t>в</w:t>
      </w:r>
      <w:r w:rsidRPr="00874EF0">
        <w:t>а</w:t>
      </w:r>
    </w:p>
    <w:p w:rsidR="008C0444" w:rsidRPr="00874EF0" w:rsidRDefault="008C0444" w:rsidP="008C0444">
      <w:pPr>
        <w:pStyle w:val="Oaenoaieoiaioa"/>
        <w:ind w:firstLine="0"/>
        <w:jc w:val="center"/>
      </w:pPr>
    </w:p>
    <w:p w:rsidR="008C0444" w:rsidRDefault="008C0444" w:rsidP="008C0444">
      <w:pPr>
        <w:pStyle w:val="Oaenoaieoiaioa"/>
        <w:ind w:firstLine="0"/>
        <w:jc w:val="center"/>
        <w:rPr>
          <w:b/>
          <w:bCs/>
        </w:rPr>
      </w:pPr>
      <w:r w:rsidRPr="006A0DFA">
        <w:rPr>
          <w:b/>
          <w:bCs/>
        </w:rPr>
        <w:t>РЕШЕНИЕ №</w:t>
      </w:r>
      <w:r w:rsidR="00874EF0">
        <w:rPr>
          <w:b/>
          <w:bCs/>
        </w:rPr>
        <w:t xml:space="preserve"> </w:t>
      </w:r>
      <w:r w:rsidR="004E4820">
        <w:rPr>
          <w:b/>
          <w:bCs/>
        </w:rPr>
        <w:t>12</w:t>
      </w:r>
    </w:p>
    <w:p w:rsidR="00874EF0" w:rsidRPr="006A0DFA" w:rsidRDefault="00874EF0" w:rsidP="008C0444">
      <w:pPr>
        <w:pStyle w:val="Oaenoaieoiaioa"/>
        <w:ind w:firstLine="0"/>
        <w:jc w:val="center"/>
        <w:rPr>
          <w:b/>
          <w:bCs/>
        </w:rPr>
      </w:pPr>
    </w:p>
    <w:p w:rsidR="00874EF0" w:rsidRDefault="008C0444" w:rsidP="00874EF0">
      <w:pPr>
        <w:pStyle w:val="Oaenoaieoiaioa"/>
        <w:ind w:firstLine="0"/>
        <w:jc w:val="left"/>
      </w:pPr>
      <w:r w:rsidRPr="006A0DFA">
        <w:t xml:space="preserve">От </w:t>
      </w:r>
      <w:r w:rsidR="004E4820">
        <w:t>11апреля 2018</w:t>
      </w:r>
      <w:r w:rsidRPr="006A0DFA">
        <w:t xml:space="preserve"> г.    </w:t>
      </w:r>
    </w:p>
    <w:p w:rsidR="008C0444" w:rsidRDefault="008C0444" w:rsidP="00874EF0">
      <w:pPr>
        <w:pStyle w:val="Oaenoaieoiaioa"/>
        <w:ind w:firstLine="0"/>
        <w:jc w:val="center"/>
      </w:pPr>
      <w:r w:rsidRPr="006A0DFA">
        <w:t xml:space="preserve">                                                                   </w:t>
      </w:r>
      <w:proofErr w:type="gramStart"/>
      <w:r w:rsidRPr="006A0DFA">
        <w:t>с</w:t>
      </w:r>
      <w:proofErr w:type="gramEnd"/>
      <w:r w:rsidRPr="006A0DFA">
        <w:t xml:space="preserve">. </w:t>
      </w:r>
      <w:r w:rsidR="004E4820">
        <w:t>Николаевка</w:t>
      </w:r>
      <w:r>
        <w:t xml:space="preserve"> </w:t>
      </w:r>
    </w:p>
    <w:p w:rsidR="001737AF" w:rsidRDefault="001737AF" w:rsidP="00874EF0">
      <w:pPr>
        <w:pStyle w:val="Oaenoaieoiaioa"/>
        <w:ind w:firstLine="0"/>
        <w:jc w:val="center"/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8C0444" w:rsidTr="008C0444">
        <w:tc>
          <w:tcPr>
            <w:tcW w:w="5103" w:type="dxa"/>
          </w:tcPr>
          <w:p w:rsidR="001737AF" w:rsidRPr="006A0DFA" w:rsidRDefault="00874EF0" w:rsidP="004E4820">
            <w:pPr>
              <w:pStyle w:val="Oaenoaieoiaioa"/>
              <w:ind w:firstLine="0"/>
              <w:jc w:val="left"/>
              <w:rPr>
                <w:b/>
              </w:rPr>
            </w:pPr>
            <w:r w:rsidRPr="004E4820">
              <w:rPr>
                <w:b/>
                <w:sz w:val="24"/>
              </w:rPr>
              <w:t xml:space="preserve">Об оказании содействия органам </w:t>
            </w:r>
            <w:r w:rsidR="008C0444" w:rsidRPr="004E4820">
              <w:rPr>
                <w:b/>
                <w:sz w:val="24"/>
              </w:rPr>
              <w:t>государственной власти Сарат</w:t>
            </w:r>
            <w:r w:rsidRPr="004E4820">
              <w:rPr>
                <w:b/>
                <w:sz w:val="24"/>
              </w:rPr>
              <w:t xml:space="preserve">овской области в информировании </w:t>
            </w:r>
            <w:r w:rsidR="008C0444" w:rsidRPr="004E4820">
              <w:rPr>
                <w:b/>
                <w:sz w:val="24"/>
              </w:rPr>
              <w:t>населения о мерах пожарной безопасности.</w:t>
            </w:r>
            <w:r w:rsidR="004E4820" w:rsidRPr="004E4820">
              <w:rPr>
                <w:b/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5F7384" w:rsidRPr="005F7384" w:rsidRDefault="001737AF" w:rsidP="0017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gramStart"/>
      <w:r w:rsidR="0057587E" w:rsidRPr="005F738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8C0444" w:rsidRPr="005F7384">
        <w:rPr>
          <w:rFonts w:ascii="Times New Roman" w:hAnsi="Times New Roman" w:cs="Times New Roman"/>
          <w:sz w:val="28"/>
          <w:szCs w:val="28"/>
        </w:rPr>
        <w:t>«</w:t>
      </w:r>
      <w:r w:rsidR="0057587E" w:rsidRPr="005F7384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8C0444" w:rsidRPr="005F7384">
        <w:rPr>
          <w:rFonts w:ascii="Times New Roman" w:hAnsi="Times New Roman" w:cs="Times New Roman"/>
          <w:sz w:val="28"/>
          <w:szCs w:val="28"/>
        </w:rPr>
        <w:t>»</w:t>
      </w:r>
      <w:r w:rsidR="0057587E" w:rsidRPr="005F7384">
        <w:rPr>
          <w:rFonts w:ascii="Times New Roman" w:hAnsi="Times New Roman" w:cs="Times New Roman"/>
          <w:sz w:val="28"/>
          <w:szCs w:val="28"/>
        </w:rPr>
        <w:t>, в соответствии с Постановлением Пра</w:t>
      </w:r>
      <w:r w:rsidR="008C0444" w:rsidRPr="005F7384">
        <w:rPr>
          <w:rFonts w:ascii="Times New Roman" w:hAnsi="Times New Roman" w:cs="Times New Roman"/>
          <w:sz w:val="28"/>
          <w:szCs w:val="28"/>
        </w:rPr>
        <w:t>вительства Саратовской области «</w:t>
      </w:r>
      <w:r w:rsidR="0057587E" w:rsidRPr="005F7384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</w:t>
      </w:r>
      <w:r w:rsidR="008C0444" w:rsidRPr="005F7384">
        <w:rPr>
          <w:rFonts w:ascii="Times New Roman" w:hAnsi="Times New Roman" w:cs="Times New Roman"/>
          <w:sz w:val="28"/>
          <w:szCs w:val="28"/>
        </w:rPr>
        <w:t>»</w:t>
      </w:r>
      <w:r w:rsidR="0057587E" w:rsidRPr="005F7384">
        <w:rPr>
          <w:rFonts w:ascii="Times New Roman" w:hAnsi="Times New Roman" w:cs="Times New Roman"/>
          <w:sz w:val="28"/>
          <w:szCs w:val="28"/>
        </w:rPr>
        <w:t xml:space="preserve">, в целях оказания содействия органам государственной власти Саратовской области в информировании населения о мерах пожарной безопасности, </w:t>
      </w:r>
      <w:r w:rsidR="005F7384" w:rsidRPr="005F738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E4820">
        <w:rPr>
          <w:rFonts w:ascii="Times New Roman" w:hAnsi="Times New Roman" w:cs="Times New Roman"/>
          <w:sz w:val="28"/>
          <w:szCs w:val="28"/>
        </w:rPr>
        <w:t>Николаевского</w:t>
      </w:r>
      <w:r w:rsidR="005F7384" w:rsidRPr="005F73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Ивантеевского муниципального района Саратовской области </w:t>
      </w:r>
      <w:r w:rsidR="005F7384" w:rsidRPr="005F7384">
        <w:rPr>
          <w:rFonts w:ascii="Times New Roman" w:hAnsi="Times New Roman" w:cs="Times New Roman"/>
          <w:b/>
          <w:sz w:val="28"/>
          <w:szCs w:val="28"/>
        </w:rPr>
        <w:t>РЕШИЛ</w:t>
      </w:r>
      <w:r w:rsidR="005F7384" w:rsidRPr="005F738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587E" w:rsidRPr="005F7384" w:rsidRDefault="0057587E" w:rsidP="005F7384">
      <w:pPr>
        <w:pStyle w:val="a8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доведения до населения информации о действиях по обеспечению пожарной безопасности, в том числе по выполнению требований пожарной безопасности, Администрация </w:t>
      </w:r>
      <w:r w:rsidR="004E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5F7384"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Ивантеевского муниципального района Саратовской области </w:t>
      </w:r>
      <w:r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содействие органам государственной власти Саратовской области в информировании населения о мерах пожарной безопасности.</w:t>
      </w:r>
    </w:p>
    <w:p w:rsidR="0057587E" w:rsidRPr="005F7384" w:rsidRDefault="0057587E" w:rsidP="005F7384">
      <w:pPr>
        <w:pStyle w:val="a8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57587E" w:rsidRPr="005F7384" w:rsidRDefault="0057587E" w:rsidP="005F7384">
      <w:pPr>
        <w:pStyle w:val="a8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оказания содействия органам государственной власти Саратовской области в информировании населения о мерах пожарной безопасности считать проведение собраний населения с целью рассмотрения вопросов пожарной безопасности.</w:t>
      </w:r>
    </w:p>
    <w:p w:rsidR="008C0444" w:rsidRPr="005F7384" w:rsidRDefault="008C0444" w:rsidP="005F7384">
      <w:pPr>
        <w:pStyle w:val="a8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мероприятий по оказанию содействия органам государственной власти </w:t>
      </w:r>
      <w:r w:rsidR="005F7384"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информировании населения</w:t>
      </w:r>
      <w:r w:rsidR="005F7384"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5F7384" w:rsidRPr="005F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ooltip="Муниципальные образования" w:history="1">
        <w:r w:rsidRPr="005F73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</w:hyperlink>
      <w:r w:rsidRPr="005F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384" w:rsidRPr="005F7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Ивантеевского муниципального района Саратовской области</w:t>
      </w:r>
      <w:r w:rsidRPr="005F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</w:t>
      </w:r>
      <w:r w:rsidR="005F7384" w:rsidRPr="005F7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384" w:rsidRDefault="005F7384" w:rsidP="005F7384">
      <w:pPr>
        <w:pStyle w:val="a7"/>
        <w:numPr>
          <w:ilvl w:val="0"/>
          <w:numId w:val="3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4F33">
        <w:rPr>
          <w:sz w:val="28"/>
          <w:szCs w:val="28"/>
        </w:rPr>
        <w:t>астоящее решение</w:t>
      </w:r>
      <w:r w:rsidRPr="005A0EA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44F33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на официальном сайте Администрации Ивантеевского</w:t>
      </w:r>
      <w:r w:rsidRPr="00844F3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4E4820">
        <w:rPr>
          <w:sz w:val="28"/>
          <w:szCs w:val="28"/>
        </w:rPr>
        <w:t xml:space="preserve"> в разделе Николаевское МО</w:t>
      </w:r>
      <w:r w:rsidR="001737AF" w:rsidRPr="001737AF">
        <w:rPr>
          <w:sz w:val="28"/>
          <w:szCs w:val="28"/>
        </w:rPr>
        <w:t>.</w:t>
      </w:r>
    </w:p>
    <w:p w:rsidR="00ED6CBA" w:rsidRPr="005A0EA6" w:rsidRDefault="00ED6CBA" w:rsidP="00ED6CBA">
      <w:pPr>
        <w:pStyle w:val="a7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737AF" w:rsidRPr="00ED6CBA" w:rsidRDefault="005F7384" w:rsidP="005F7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C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4E4820">
        <w:rPr>
          <w:rFonts w:ascii="Times New Roman" w:hAnsi="Times New Roman" w:cs="Times New Roman"/>
          <w:b/>
          <w:sz w:val="28"/>
          <w:szCs w:val="28"/>
        </w:rPr>
        <w:t>Николаевского</w:t>
      </w:r>
      <w:proofErr w:type="gramEnd"/>
    </w:p>
    <w:p w:rsidR="00EC4E74" w:rsidRPr="001737AF" w:rsidRDefault="005F7384" w:rsidP="005F7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D6CBA">
        <w:rPr>
          <w:rFonts w:ascii="Times New Roman" w:hAnsi="Times New Roman" w:cs="Times New Roman"/>
          <w:b/>
          <w:sz w:val="28"/>
          <w:szCs w:val="28"/>
        </w:rPr>
        <w:tab/>
      </w:r>
      <w:r w:rsidRPr="00ED6CBA">
        <w:rPr>
          <w:rFonts w:ascii="Times New Roman" w:hAnsi="Times New Roman" w:cs="Times New Roman"/>
          <w:b/>
          <w:sz w:val="28"/>
          <w:szCs w:val="28"/>
        </w:rPr>
        <w:tab/>
      </w:r>
      <w:r w:rsidRPr="00ED6CBA">
        <w:rPr>
          <w:rFonts w:ascii="Times New Roman" w:hAnsi="Times New Roman" w:cs="Times New Roman"/>
          <w:b/>
          <w:sz w:val="28"/>
          <w:szCs w:val="28"/>
        </w:rPr>
        <w:tab/>
      </w:r>
      <w:r w:rsidRPr="00ED6CBA">
        <w:rPr>
          <w:rFonts w:ascii="Times New Roman" w:hAnsi="Times New Roman" w:cs="Times New Roman"/>
          <w:b/>
          <w:sz w:val="28"/>
          <w:szCs w:val="28"/>
        </w:rPr>
        <w:tab/>
      </w:r>
      <w:r w:rsidRPr="00ED6CBA">
        <w:rPr>
          <w:rFonts w:ascii="Times New Roman" w:hAnsi="Times New Roman" w:cs="Times New Roman"/>
          <w:b/>
          <w:sz w:val="28"/>
          <w:szCs w:val="28"/>
        </w:rPr>
        <w:tab/>
      </w:r>
      <w:r w:rsidR="00874EF0" w:rsidRPr="00ED6CBA">
        <w:rPr>
          <w:rFonts w:ascii="Times New Roman" w:hAnsi="Times New Roman" w:cs="Times New Roman"/>
          <w:b/>
          <w:sz w:val="28"/>
          <w:szCs w:val="28"/>
        </w:rPr>
        <w:t>А.А.</w:t>
      </w:r>
      <w:r w:rsidR="004E4820">
        <w:rPr>
          <w:rFonts w:ascii="Times New Roman" w:hAnsi="Times New Roman" w:cs="Times New Roman"/>
          <w:b/>
          <w:sz w:val="28"/>
          <w:szCs w:val="28"/>
        </w:rPr>
        <w:t xml:space="preserve"> Демидов</w:t>
      </w:r>
      <w:r w:rsidR="00EC4E74">
        <w:br w:type="page"/>
      </w:r>
    </w:p>
    <w:tbl>
      <w:tblPr>
        <w:tblStyle w:val="a6"/>
        <w:tblpPr w:leftFromText="180" w:rightFromText="180" w:vertAnchor="text" w:horzAnchor="page" w:tblpX="6886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5F7384" w:rsidTr="005F7384">
        <w:trPr>
          <w:trHeight w:val="411"/>
        </w:trPr>
        <w:tc>
          <w:tcPr>
            <w:tcW w:w="4927" w:type="dxa"/>
          </w:tcPr>
          <w:p w:rsidR="00ED6CBA" w:rsidRPr="004E4820" w:rsidRDefault="005F7384" w:rsidP="005F7384">
            <w:pPr>
              <w:rPr>
                <w:rFonts w:ascii="Times New Roman" w:hAnsi="Times New Roman" w:cs="Times New Roman"/>
                <w:szCs w:val="28"/>
              </w:rPr>
            </w:pPr>
            <w:r w:rsidRPr="004E4820">
              <w:rPr>
                <w:rFonts w:ascii="Times New Roman" w:hAnsi="Times New Roman" w:cs="Times New Roman"/>
                <w:szCs w:val="28"/>
              </w:rPr>
              <w:lastRenderedPageBreak/>
              <w:t xml:space="preserve">Приложение №1 </w:t>
            </w:r>
          </w:p>
          <w:p w:rsidR="00ED6CBA" w:rsidRPr="004E4820" w:rsidRDefault="005F7384" w:rsidP="005F7384">
            <w:pPr>
              <w:rPr>
                <w:rFonts w:ascii="Times New Roman" w:hAnsi="Times New Roman" w:cs="Times New Roman"/>
                <w:szCs w:val="28"/>
              </w:rPr>
            </w:pPr>
            <w:r w:rsidRPr="004E4820">
              <w:rPr>
                <w:rFonts w:ascii="Times New Roman" w:hAnsi="Times New Roman" w:cs="Times New Roman"/>
                <w:szCs w:val="28"/>
              </w:rPr>
              <w:t xml:space="preserve">к решению Совета </w:t>
            </w:r>
            <w:r w:rsidR="004E4820" w:rsidRPr="004E4820">
              <w:rPr>
                <w:rFonts w:ascii="Times New Roman" w:hAnsi="Times New Roman" w:cs="Times New Roman"/>
                <w:szCs w:val="28"/>
              </w:rPr>
              <w:t>Николаевского</w:t>
            </w:r>
            <w:r w:rsidRPr="004E4820">
              <w:rPr>
                <w:rFonts w:ascii="Times New Roman" w:hAnsi="Times New Roman" w:cs="Times New Roman"/>
                <w:szCs w:val="28"/>
              </w:rPr>
              <w:t xml:space="preserve"> муниципального образования</w:t>
            </w:r>
          </w:p>
          <w:p w:rsidR="00ED6CBA" w:rsidRPr="004E4820" w:rsidRDefault="00ED6CBA" w:rsidP="00ED6CBA">
            <w:pPr>
              <w:rPr>
                <w:rFonts w:ascii="Times New Roman" w:hAnsi="Times New Roman" w:cs="Times New Roman"/>
                <w:szCs w:val="28"/>
              </w:rPr>
            </w:pPr>
            <w:r w:rsidRPr="004E4820">
              <w:rPr>
                <w:rFonts w:ascii="Times New Roman" w:hAnsi="Times New Roman" w:cs="Times New Roman"/>
                <w:szCs w:val="28"/>
              </w:rPr>
              <w:t xml:space="preserve">от </w:t>
            </w:r>
            <w:r w:rsidR="004E4820" w:rsidRPr="004E4820">
              <w:rPr>
                <w:rFonts w:ascii="Times New Roman" w:hAnsi="Times New Roman" w:cs="Times New Roman"/>
                <w:szCs w:val="28"/>
              </w:rPr>
              <w:t>11.04.2018</w:t>
            </w:r>
            <w:r w:rsidRPr="004E4820">
              <w:rPr>
                <w:rFonts w:ascii="Times New Roman" w:hAnsi="Times New Roman" w:cs="Times New Roman"/>
                <w:szCs w:val="28"/>
              </w:rPr>
              <w:t xml:space="preserve"> г. № </w:t>
            </w:r>
            <w:r w:rsidR="004E4820" w:rsidRPr="004E4820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</w:tbl>
    <w:p w:rsidR="005F7384" w:rsidRDefault="005F7384" w:rsidP="005F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384" w:rsidRDefault="005F7384" w:rsidP="005F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384" w:rsidRDefault="005F7384" w:rsidP="005F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384" w:rsidRDefault="005F7384" w:rsidP="005F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DF4" w:rsidRPr="006A0DFA" w:rsidRDefault="00F31DF4" w:rsidP="00F31DF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по оказанию содействия органам государственной власти Саратовской области в информировании населения </w:t>
      </w:r>
      <w:r w:rsidR="004E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6A0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6" w:tooltip="Муниципальные образования" w:history="1">
        <w:r w:rsidRPr="006A0DF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муниципального образования</w:t>
        </w:r>
      </w:hyperlink>
      <w:r w:rsidRPr="006A0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Ивантеевского муниципального района Саратовской области о мерах пожарной безопасности.</w:t>
      </w:r>
    </w:p>
    <w:p w:rsidR="00F31DF4" w:rsidRPr="005F7384" w:rsidRDefault="00F31DF4" w:rsidP="00F31DF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74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5681"/>
        <w:gridCol w:w="1560"/>
        <w:gridCol w:w="2269"/>
      </w:tblGrid>
      <w:tr w:rsidR="00F31DF4" w:rsidRPr="004E4820" w:rsidTr="004E4820"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4E4820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  <w:r w:rsidR="00F31DF4"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F31DF4"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="00F31DF4"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="00F31DF4"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Сроки исполнения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Ответственный исполнитель</w:t>
            </w:r>
          </w:p>
        </w:tc>
      </w:tr>
      <w:tr w:rsidR="00F31DF4" w:rsidRPr="00EC4E74" w:rsidTr="004E4820">
        <w:trPr>
          <w:trHeight w:val="343"/>
        </w:trPr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31DF4" w:rsidRPr="00EC4E74" w:rsidTr="004E4820"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</w:p>
          <w:p w:rsidR="00F31DF4" w:rsidRPr="004E4820" w:rsidRDefault="00F31DF4" w:rsidP="004E482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 памяток (листовок);</w:t>
            </w:r>
          </w:p>
          <w:p w:rsidR="00F31DF4" w:rsidRPr="004E4820" w:rsidRDefault="00ED6CBA" w:rsidP="004E482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F31DF4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бесед на противопожарную тематику (на сходах населения поселка; в общеобразовательных учреждениях)</w:t>
            </w:r>
          </w:p>
          <w:p w:rsidR="00F31DF4" w:rsidRPr="004E4820" w:rsidRDefault="00ED6CBA" w:rsidP="004E482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31DF4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31DF4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еред проведением мероприятий вывешивания памяток по соблюдению правил пожарной безопасности и выписок из Технического регламента о требованиях пожарной безопасности на информационных щитах в </w:t>
            </w:r>
            <w:r w:rsidR="00F31DF4" w:rsidRPr="004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местах массового пребывания людей (школе, </w:t>
            </w:r>
            <w:hyperlink r:id="rId7" w:tooltip="Дома культуры" w:history="1">
              <w:r w:rsidR="00F31DF4" w:rsidRPr="004E48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доме культуры</w:t>
              </w:r>
            </w:hyperlink>
            <w:r w:rsidR="00F31DF4" w:rsidRPr="004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почте, в администрации муниципального образования).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 руководители организаций и учреждений (по согласованию)</w:t>
            </w:r>
          </w:p>
        </w:tc>
      </w:tr>
      <w:tr w:rsidR="00F31DF4" w:rsidRPr="00EC4E74" w:rsidTr="004E4820"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собраниях граждан вопросов противопожарного состояния населенного пункта и мерах по его укреплению.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562E00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562E00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31DF4" w:rsidRPr="00EC4E74" w:rsidTr="004E4820"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распоряжения об установлении особого противопожарного режима на территории поселения в случае повышения пожарной опасности и доведение его требований до населения.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при повышении пожарной опасности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562E00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31DF4" w:rsidRPr="00EC4E74" w:rsidTr="004E4820">
        <w:trPr>
          <w:trHeight w:val="1120"/>
        </w:trPr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сходах граждан доводить до населения информацию о необходимом перечне первичных средств пожаротушения для индивидуальных жилых домов.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562E00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562E00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31DF4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 муниципального образования</w:t>
            </w:r>
          </w:p>
        </w:tc>
      </w:tr>
      <w:tr w:rsidR="00F31DF4" w:rsidRPr="00EC4E74" w:rsidTr="004E4820"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пожарно-технических знаний.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562E00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группа</w:t>
            </w:r>
          </w:p>
        </w:tc>
      </w:tr>
      <w:tr w:rsidR="00F31DF4" w:rsidRPr="00EC4E74" w:rsidTr="004E4820"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пожарно-техническому минимуму руководителей, специалистов и работников </w:t>
            </w: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организаций, ответственных за пожарную безопасность.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3 года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562E00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</w:t>
            </w: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образования, </w:t>
            </w:r>
            <w:r w:rsidR="00F31DF4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 и учреждений</w:t>
            </w:r>
          </w:p>
        </w:tc>
      </w:tr>
      <w:tr w:rsidR="00F31DF4" w:rsidRPr="00EC4E74" w:rsidTr="004E4820">
        <w:trPr>
          <w:trHeight w:val="410"/>
        </w:trPr>
        <w:tc>
          <w:tcPr>
            <w:tcW w:w="276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EC4E74" w:rsidRDefault="00F31DF4" w:rsidP="00F3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822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нормативных </w:t>
            </w:r>
            <w:hyperlink r:id="rId8" w:tooltip="Правовые акты" w:history="1">
              <w:r w:rsidRPr="004E48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правовых актов</w:t>
              </w:r>
            </w:hyperlink>
            <w:r w:rsidRPr="004E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обеспечения пожарной безопасности в </w:t>
            </w:r>
            <w:hyperlink r:id="rId9" w:tooltip="Средства массовой информации" w:history="1">
              <w:r w:rsidRPr="004E48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средствах массовой информации</w:t>
              </w:r>
            </w:hyperlink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их принятия</w:t>
            </w:r>
          </w:p>
        </w:tc>
        <w:tc>
          <w:tcPr>
            <w:tcW w:w="1127" w:type="pct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1DF4" w:rsidRPr="004E4820" w:rsidRDefault="00F31DF4" w:rsidP="004E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562E00"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</w:tbl>
    <w:p w:rsidR="008D45C8" w:rsidRPr="005F7384" w:rsidRDefault="008D45C8" w:rsidP="005F7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45C8" w:rsidRPr="005F7384" w:rsidSect="004E48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857646"/>
    <w:multiLevelType w:val="hybridMultilevel"/>
    <w:tmpl w:val="3A3A3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66044"/>
    <w:multiLevelType w:val="hybridMultilevel"/>
    <w:tmpl w:val="8C9E2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00744C"/>
    <w:multiLevelType w:val="multilevel"/>
    <w:tmpl w:val="9FE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B2D15"/>
    <w:multiLevelType w:val="hybridMultilevel"/>
    <w:tmpl w:val="8C9E2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F0A"/>
    <w:rsid w:val="000465CD"/>
    <w:rsid w:val="001737AF"/>
    <w:rsid w:val="00283F53"/>
    <w:rsid w:val="004E4820"/>
    <w:rsid w:val="00562E00"/>
    <w:rsid w:val="0057587E"/>
    <w:rsid w:val="005A7F0A"/>
    <w:rsid w:val="005F7384"/>
    <w:rsid w:val="006575E1"/>
    <w:rsid w:val="006A0DFA"/>
    <w:rsid w:val="00874EF0"/>
    <w:rsid w:val="008C0444"/>
    <w:rsid w:val="008D45C8"/>
    <w:rsid w:val="00900A5B"/>
    <w:rsid w:val="00C944DA"/>
    <w:rsid w:val="00D21658"/>
    <w:rsid w:val="00EC4E74"/>
    <w:rsid w:val="00ED6CBA"/>
    <w:rsid w:val="00F3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B"/>
  </w:style>
  <w:style w:type="paragraph" w:styleId="1">
    <w:name w:val="heading 1"/>
    <w:basedOn w:val="a"/>
    <w:link w:val="10"/>
    <w:uiPriority w:val="9"/>
    <w:qFormat/>
    <w:rsid w:val="00575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uso-counter">
    <w:name w:val="pluso-counter"/>
    <w:basedOn w:val="a0"/>
    <w:rsid w:val="0057587E"/>
  </w:style>
  <w:style w:type="character" w:styleId="a3">
    <w:name w:val="Hyperlink"/>
    <w:basedOn w:val="a0"/>
    <w:uiPriority w:val="99"/>
    <w:semiHidden/>
    <w:unhideWhenUsed/>
    <w:rsid w:val="00EC4E74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C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74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8C044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5F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uso-counter">
    <w:name w:val="pluso-counter"/>
    <w:basedOn w:val="a0"/>
    <w:rsid w:val="0057587E"/>
  </w:style>
  <w:style w:type="character" w:styleId="a3">
    <w:name w:val="Hyperlink"/>
    <w:basedOn w:val="a0"/>
    <w:uiPriority w:val="99"/>
    <w:semiHidden/>
    <w:unhideWhenUsed/>
    <w:rsid w:val="00EC4E74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C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74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8C044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5F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0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86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755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754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14857075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5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9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38287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5458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161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67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70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01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71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8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7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ma_kulmztur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cp:lastPrinted>2018-05-03T05:53:00Z</cp:lastPrinted>
  <dcterms:created xsi:type="dcterms:W3CDTF">2018-05-22T11:09:00Z</dcterms:created>
  <dcterms:modified xsi:type="dcterms:W3CDTF">2018-05-22T11:09:00Z</dcterms:modified>
</cp:coreProperties>
</file>